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A2D" w:rsidRDefault="00137A2D" w:rsidP="00364095">
      <w:pPr>
        <w:pStyle w:val="Titre1"/>
        <w:rPr>
          <w:rFonts w:ascii="Times New Roman" w:hAnsi="Times New Roman" w:cs="Times New Roman"/>
          <w:b/>
          <w:color w:val="auto"/>
          <w:lang w:val="fr-FR"/>
        </w:rPr>
      </w:pPr>
      <w:bookmarkStart w:id="0" w:name="_GoBack"/>
      <w:bookmarkEnd w:id="0"/>
      <w:r w:rsidRPr="00137A2D">
        <w:rPr>
          <w:rFonts w:ascii="Times New Roman" w:hAnsi="Times New Roman" w:cs="Times New Roman"/>
          <w:b/>
          <w:color w:val="auto"/>
          <w:lang w:val="fr-FR"/>
        </w:rPr>
        <w:t>Résumé</w:t>
      </w:r>
    </w:p>
    <w:p w:rsidR="00364095" w:rsidRPr="002B3870" w:rsidRDefault="00364095" w:rsidP="00364095">
      <w:pPr>
        <w:rPr>
          <w:rFonts w:ascii="Times New Roman" w:hAnsi="Times New Roman" w:cs="Times New Roman"/>
          <w:lang w:val="fr-FR"/>
        </w:rPr>
      </w:pPr>
    </w:p>
    <w:p w:rsidR="00137A2D" w:rsidRDefault="00C47D2D" w:rsidP="008468A1">
      <w:pPr>
        <w:spacing w:line="360" w:lineRule="auto"/>
        <w:ind w:firstLine="720"/>
        <w:jc w:val="both"/>
        <w:rPr>
          <w:rFonts w:ascii="Times New Roman" w:hAnsi="Times New Roman" w:cs="Times New Roman"/>
          <w:lang w:val="fr-FR"/>
        </w:rPr>
      </w:pPr>
      <w:r>
        <w:rPr>
          <w:rFonts w:ascii="Times New Roman" w:hAnsi="Times New Roman" w:cs="Times New Roman"/>
          <w:lang w:val="fr-FR"/>
        </w:rPr>
        <w:t>Ces travaux de recherche sont consacrés à l’évaluation du comportement en fissuration d’un composite à matrice métallique</w:t>
      </w:r>
      <w:r w:rsidR="005263E3">
        <w:rPr>
          <w:rFonts w:ascii="Times New Roman" w:hAnsi="Times New Roman" w:cs="Times New Roman"/>
          <w:lang w:val="fr-FR"/>
        </w:rPr>
        <w:t xml:space="preserve"> (CMM)</w:t>
      </w:r>
      <w:r w:rsidR="007A621A">
        <w:rPr>
          <w:rFonts w:ascii="Times New Roman" w:hAnsi="Times New Roman" w:cs="Times New Roman"/>
          <w:lang w:val="fr-FR"/>
        </w:rPr>
        <w:t xml:space="preserve"> subissant des sollicitations de fretting-fatigue. Ce matériau, constitué d’une matrice d’alliage d’aluminium renforcée par des particules de carbure de silicium, est notamment employé pour produire des pièces de structure de rotor d’hélicoptère</w:t>
      </w:r>
      <w:r w:rsidR="003E4456">
        <w:rPr>
          <w:rFonts w:ascii="Times New Roman" w:hAnsi="Times New Roman" w:cs="Times New Roman"/>
          <w:lang w:val="fr-FR"/>
        </w:rPr>
        <w:t xml:space="preserve">. L’action combinée de chargements cycliques complexes en vol et de vibrations induisant un frottement localisé aux contacts entre les différentes pièces </w:t>
      </w:r>
      <w:r w:rsidR="008B5005">
        <w:rPr>
          <w:rFonts w:ascii="Times New Roman" w:hAnsi="Times New Roman" w:cs="Times New Roman"/>
          <w:lang w:val="fr-FR"/>
        </w:rPr>
        <w:t>provoque un endommagement par fissuration précoce, dit de fretting-fatigue.</w:t>
      </w:r>
      <w:r w:rsidR="005263E3">
        <w:rPr>
          <w:rFonts w:ascii="Times New Roman" w:hAnsi="Times New Roman" w:cs="Times New Roman"/>
          <w:lang w:val="fr-FR"/>
        </w:rPr>
        <w:t xml:space="preserve"> L’enjeu de cette étude est de déterminer l’influence de la microstructure sur les propriétés en fretting-fatigue du CMM. En effet, la gamme de mise en forme que subit le matériau modifie fortement l’organisation des renforts </w:t>
      </w:r>
      <w:proofErr w:type="spellStart"/>
      <w:r w:rsidR="005263E3">
        <w:rPr>
          <w:rFonts w:ascii="Times New Roman" w:hAnsi="Times New Roman" w:cs="Times New Roman"/>
          <w:lang w:val="fr-FR"/>
        </w:rPr>
        <w:t>SiC</w:t>
      </w:r>
      <w:proofErr w:type="spellEnd"/>
      <w:r w:rsidR="005263E3">
        <w:rPr>
          <w:rFonts w:ascii="Times New Roman" w:hAnsi="Times New Roman" w:cs="Times New Roman"/>
          <w:lang w:val="fr-FR"/>
        </w:rPr>
        <w:t xml:space="preserve"> ainsi que la morphologie des grains métallurgiques de la matrice. Une meilleure connaissance de </w:t>
      </w:r>
      <w:r w:rsidR="003E7A94">
        <w:rPr>
          <w:rFonts w:ascii="Times New Roman" w:hAnsi="Times New Roman" w:cs="Times New Roman"/>
          <w:lang w:val="fr-FR"/>
        </w:rPr>
        <w:t xml:space="preserve">ce phénomène permettra de guider les élaborateurs de gamme de forgeage vers </w:t>
      </w:r>
      <w:r w:rsidR="001C256F">
        <w:rPr>
          <w:rFonts w:ascii="Times New Roman" w:hAnsi="Times New Roman" w:cs="Times New Roman"/>
          <w:lang w:val="fr-FR"/>
        </w:rPr>
        <w:t>une microstructure optimisée vis-à-vis de la résistance en fretting-fatigue.</w:t>
      </w:r>
      <w:r w:rsidR="005263E3">
        <w:rPr>
          <w:rFonts w:ascii="Times New Roman" w:hAnsi="Times New Roman" w:cs="Times New Roman"/>
          <w:lang w:val="fr-FR"/>
        </w:rPr>
        <w:t xml:space="preserve"> </w:t>
      </w:r>
    </w:p>
    <w:p w:rsidR="008468A1" w:rsidRDefault="0032618C" w:rsidP="008468A1">
      <w:pPr>
        <w:spacing w:line="360" w:lineRule="auto"/>
        <w:jc w:val="both"/>
        <w:rPr>
          <w:rFonts w:ascii="Times New Roman" w:hAnsi="Times New Roman" w:cs="Times New Roman"/>
          <w:lang w:val="fr-FR"/>
        </w:rPr>
      </w:pPr>
      <w:r>
        <w:rPr>
          <w:rFonts w:ascii="Times New Roman" w:hAnsi="Times New Roman" w:cs="Times New Roman"/>
          <w:lang w:val="fr-FR"/>
        </w:rPr>
        <w:t xml:space="preserve">La stratégie adoptée repose sur </w:t>
      </w:r>
      <w:r w:rsidR="0004727C">
        <w:rPr>
          <w:rFonts w:ascii="Times New Roman" w:hAnsi="Times New Roman" w:cs="Times New Roman"/>
          <w:lang w:val="fr-FR"/>
        </w:rPr>
        <w:t xml:space="preserve">plusieurs </w:t>
      </w:r>
      <w:r>
        <w:rPr>
          <w:rFonts w:ascii="Times New Roman" w:hAnsi="Times New Roman" w:cs="Times New Roman"/>
          <w:lang w:val="fr-FR"/>
        </w:rPr>
        <w:t>campagne</w:t>
      </w:r>
      <w:r w:rsidR="0004727C">
        <w:rPr>
          <w:rFonts w:ascii="Times New Roman" w:hAnsi="Times New Roman" w:cs="Times New Roman"/>
          <w:lang w:val="fr-FR"/>
        </w:rPr>
        <w:t>s</w:t>
      </w:r>
      <w:r>
        <w:rPr>
          <w:rFonts w:ascii="Times New Roman" w:hAnsi="Times New Roman" w:cs="Times New Roman"/>
          <w:lang w:val="fr-FR"/>
        </w:rPr>
        <w:t xml:space="preserve"> d’essais expérimentaux, modélisée</w:t>
      </w:r>
      <w:r w:rsidR="003435CE">
        <w:rPr>
          <w:rFonts w:ascii="Times New Roman" w:hAnsi="Times New Roman" w:cs="Times New Roman"/>
          <w:lang w:val="fr-FR"/>
        </w:rPr>
        <w:t>s</w:t>
      </w:r>
      <w:r>
        <w:rPr>
          <w:rFonts w:ascii="Times New Roman" w:hAnsi="Times New Roman" w:cs="Times New Roman"/>
          <w:lang w:val="fr-FR"/>
        </w:rPr>
        <w:t xml:space="preserve"> par la suite à l’aide de simulations numériques par éléments finis.</w:t>
      </w:r>
      <w:r w:rsidR="0004727C">
        <w:rPr>
          <w:rFonts w:ascii="Times New Roman" w:hAnsi="Times New Roman" w:cs="Times New Roman"/>
          <w:lang w:val="fr-FR"/>
        </w:rPr>
        <w:t xml:space="preserve"> Une large sélection de configurations microstructurales diverses a tout d’abord été caractérisée afin d’identifier l’effet du procédé de mise en forme sur l’organisation des renforts, en termes d’orientation et de distribution spatiale</w:t>
      </w:r>
      <w:r w:rsidR="003435CE">
        <w:rPr>
          <w:rFonts w:ascii="Times New Roman" w:hAnsi="Times New Roman" w:cs="Times New Roman"/>
          <w:lang w:val="fr-FR"/>
        </w:rPr>
        <w:t>, mais aussi sur les propriétés de la matrice telles que la taille de grain et la texturation cristallographique</w:t>
      </w:r>
      <w:r w:rsidR="0004727C">
        <w:rPr>
          <w:rFonts w:ascii="Times New Roman" w:hAnsi="Times New Roman" w:cs="Times New Roman"/>
          <w:lang w:val="fr-FR"/>
        </w:rPr>
        <w:t>. Une campagne comparative</w:t>
      </w:r>
      <w:r w:rsidR="000669AF">
        <w:rPr>
          <w:rFonts w:ascii="Times New Roman" w:hAnsi="Times New Roman" w:cs="Times New Roman"/>
          <w:lang w:val="fr-FR"/>
        </w:rPr>
        <w:t xml:space="preserve"> d’essais de</w:t>
      </w:r>
      <w:r w:rsidR="00F2068C">
        <w:rPr>
          <w:rFonts w:ascii="Times New Roman" w:hAnsi="Times New Roman" w:cs="Times New Roman"/>
          <w:lang w:val="fr-FR"/>
        </w:rPr>
        <w:t xml:space="preserve"> fretting simple</w:t>
      </w:r>
      <w:r w:rsidR="00F13119">
        <w:rPr>
          <w:rFonts w:ascii="Times New Roman" w:hAnsi="Times New Roman" w:cs="Times New Roman"/>
          <w:lang w:val="fr-FR"/>
        </w:rPr>
        <w:t xml:space="preserve"> en configuration sphère/plan</w:t>
      </w:r>
      <w:r w:rsidR="00F2068C">
        <w:rPr>
          <w:rFonts w:ascii="Times New Roman" w:hAnsi="Times New Roman" w:cs="Times New Roman"/>
          <w:lang w:val="fr-FR"/>
        </w:rPr>
        <w:t xml:space="preserve"> effectuée sur cette sélection d’échantillons </w:t>
      </w:r>
      <w:r w:rsidR="001F69C4">
        <w:rPr>
          <w:rFonts w:ascii="Times New Roman" w:hAnsi="Times New Roman" w:cs="Times New Roman"/>
          <w:lang w:val="fr-FR"/>
        </w:rPr>
        <w:t xml:space="preserve">a montré </w:t>
      </w:r>
      <w:r w:rsidR="00556BA2">
        <w:rPr>
          <w:rFonts w:ascii="Times New Roman" w:hAnsi="Times New Roman" w:cs="Times New Roman"/>
          <w:lang w:val="fr-FR"/>
        </w:rPr>
        <w:t xml:space="preserve">que l’orientation des particules de renfort par rapport à la sollicitation de fretting </w:t>
      </w:r>
      <w:r w:rsidR="00DF0951">
        <w:rPr>
          <w:rFonts w:ascii="Times New Roman" w:hAnsi="Times New Roman" w:cs="Times New Roman"/>
          <w:lang w:val="fr-FR"/>
        </w:rPr>
        <w:t>gouverne</w:t>
      </w:r>
      <w:r w:rsidR="00556BA2">
        <w:rPr>
          <w:rFonts w:ascii="Times New Roman" w:hAnsi="Times New Roman" w:cs="Times New Roman"/>
          <w:lang w:val="fr-FR"/>
        </w:rPr>
        <w:t xml:space="preserve"> l’extension de la fissuration en fretting.</w:t>
      </w:r>
      <w:r w:rsidR="00BE51F9">
        <w:rPr>
          <w:rFonts w:ascii="Times New Roman" w:hAnsi="Times New Roman" w:cs="Times New Roman"/>
          <w:lang w:val="fr-FR"/>
        </w:rPr>
        <w:t xml:space="preserve"> Le comportement en arrêt de propagation du CMM a </w:t>
      </w:r>
      <w:r w:rsidR="00C12115">
        <w:rPr>
          <w:rFonts w:ascii="Times New Roman" w:hAnsi="Times New Roman" w:cs="Times New Roman"/>
          <w:lang w:val="fr-FR"/>
        </w:rPr>
        <w:t xml:space="preserve">en particulier </w:t>
      </w:r>
      <w:r w:rsidR="00BE51F9">
        <w:rPr>
          <w:rFonts w:ascii="Times New Roman" w:hAnsi="Times New Roman" w:cs="Times New Roman"/>
          <w:lang w:val="fr-FR"/>
        </w:rPr>
        <w:t xml:space="preserve">pu être caractérisé par une approche </w:t>
      </w:r>
      <w:r w:rsidR="00C12115">
        <w:rPr>
          <w:rFonts w:ascii="Times New Roman" w:hAnsi="Times New Roman" w:cs="Times New Roman"/>
          <w:lang w:val="fr-FR"/>
        </w:rPr>
        <w:t xml:space="preserve">numérique, par l’intermédiaire du calcul du seuil d’arrêt de propagation </w:t>
      </w:r>
      <w:proofErr w:type="spellStart"/>
      <w:r w:rsidR="00C12115">
        <w:rPr>
          <w:rFonts w:ascii="Times New Roman" w:hAnsi="Times New Roman" w:cs="Times New Roman"/>
          <w:lang w:val="fr-FR"/>
        </w:rPr>
        <w:t>ΔK</w:t>
      </w:r>
      <w:r w:rsidR="00C12115">
        <w:rPr>
          <w:rFonts w:ascii="Times New Roman" w:hAnsi="Times New Roman" w:cs="Times New Roman"/>
          <w:vertAlign w:val="subscript"/>
          <w:lang w:val="fr-FR"/>
        </w:rPr>
        <w:t>th</w:t>
      </w:r>
      <w:proofErr w:type="spellEnd"/>
      <w:r w:rsidR="00C12115">
        <w:rPr>
          <w:rFonts w:ascii="Times New Roman" w:hAnsi="Times New Roman" w:cs="Times New Roman"/>
          <w:lang w:val="fr-FR"/>
        </w:rPr>
        <w:t>.</w:t>
      </w:r>
      <w:r w:rsidR="00DF0951">
        <w:rPr>
          <w:rFonts w:ascii="Times New Roman" w:hAnsi="Times New Roman" w:cs="Times New Roman"/>
          <w:lang w:val="fr-FR"/>
        </w:rPr>
        <w:t xml:space="preserve"> Une campagne d’essais de fretting-fatigue a ensuite été mise en œuvre </w:t>
      </w:r>
      <w:r w:rsidR="0067066F">
        <w:rPr>
          <w:rFonts w:ascii="Times New Roman" w:hAnsi="Times New Roman" w:cs="Times New Roman"/>
          <w:lang w:val="fr-FR"/>
        </w:rPr>
        <w:t>de manière à vérifier la</w:t>
      </w:r>
      <w:r w:rsidR="009E0BE4">
        <w:rPr>
          <w:rFonts w:ascii="Times New Roman" w:hAnsi="Times New Roman" w:cs="Times New Roman"/>
          <w:lang w:val="fr-FR"/>
        </w:rPr>
        <w:t xml:space="preserve"> potentielle</w:t>
      </w:r>
      <w:r w:rsidR="0067066F">
        <w:rPr>
          <w:rFonts w:ascii="Times New Roman" w:hAnsi="Times New Roman" w:cs="Times New Roman"/>
          <w:lang w:val="fr-FR"/>
        </w:rPr>
        <w:t xml:space="preserve"> validité d’une transposition des résultats de fretting simple au fretting-fatigue.</w:t>
      </w:r>
      <w:r w:rsidR="00F03768">
        <w:rPr>
          <w:rFonts w:ascii="Times New Roman" w:hAnsi="Times New Roman" w:cs="Times New Roman"/>
          <w:lang w:val="fr-FR"/>
        </w:rPr>
        <w:t xml:space="preserve"> Il semble alors que l’effet de l’orientation des renforts sur la durée de vie en fretting-fatigue soit marginal devant celui de la taille de grain</w:t>
      </w:r>
      <w:r w:rsidR="008B4582">
        <w:rPr>
          <w:rFonts w:ascii="Times New Roman" w:hAnsi="Times New Roman" w:cs="Times New Roman"/>
          <w:lang w:val="fr-FR"/>
        </w:rPr>
        <w:t>, la cinétique de propagation en fatigue pilotant majoritairement l’endurance en fretting-fatigue. Ces résultats expérimentaux ont également été simulés numériquement. Une approche basée sur le calcul du critère de fatigue multiaxiale SWT associé à une prise en compte du gradient de contrainte induit par fretting</w:t>
      </w:r>
      <w:r w:rsidR="004609EC">
        <w:rPr>
          <w:rFonts w:ascii="Times New Roman" w:hAnsi="Times New Roman" w:cs="Times New Roman"/>
          <w:lang w:val="fr-FR"/>
        </w:rPr>
        <w:t xml:space="preserve"> par une méthode non-locale de distance critique a </w:t>
      </w:r>
      <w:r w:rsidR="00856B70">
        <w:rPr>
          <w:rFonts w:ascii="Times New Roman" w:hAnsi="Times New Roman" w:cs="Times New Roman"/>
          <w:lang w:val="fr-FR"/>
        </w:rPr>
        <w:t xml:space="preserve">ainsi </w:t>
      </w:r>
      <w:r w:rsidR="004609EC">
        <w:rPr>
          <w:rFonts w:ascii="Times New Roman" w:hAnsi="Times New Roman" w:cs="Times New Roman"/>
          <w:lang w:val="fr-FR"/>
        </w:rPr>
        <w:t>permis de prévoir la durée de vie en fretting-fatigue du CMM à partir de sa courbe d’endurance en fatigue pure.</w:t>
      </w:r>
    </w:p>
    <w:p w:rsidR="004609EC" w:rsidRDefault="004609EC" w:rsidP="007A621A">
      <w:pPr>
        <w:spacing w:line="360" w:lineRule="auto"/>
        <w:jc w:val="both"/>
        <w:rPr>
          <w:rFonts w:ascii="Times New Roman" w:hAnsi="Times New Roman" w:cs="Times New Roman"/>
          <w:lang w:val="fr-FR"/>
        </w:rPr>
      </w:pPr>
      <w:r>
        <w:rPr>
          <w:rFonts w:ascii="Times New Roman" w:hAnsi="Times New Roman" w:cs="Times New Roman"/>
          <w:lang w:val="fr-FR"/>
        </w:rPr>
        <w:t>Enfin, une modification locale de la microstructure du CMM sous le contact de fretting a été mise en évidence par des observations de microscopie électronique en transmission</w:t>
      </w:r>
      <w:r w:rsidR="00C04839">
        <w:rPr>
          <w:rFonts w:ascii="Times New Roman" w:hAnsi="Times New Roman" w:cs="Times New Roman"/>
          <w:lang w:val="fr-FR"/>
        </w:rPr>
        <w:t xml:space="preserve">. L’état de contrainte complexe </w:t>
      </w:r>
      <w:r w:rsidR="00C04839">
        <w:rPr>
          <w:rFonts w:ascii="Times New Roman" w:hAnsi="Times New Roman" w:cs="Times New Roman"/>
          <w:lang w:val="fr-FR"/>
        </w:rPr>
        <w:lastRenderedPageBreak/>
        <w:t>associé à une augmentation localisée de température conduit à une diffusion de cuivre au sein de la matrice Al. L’hétérogénéité chimique, et probablement de propriétés mécaniques, ainsi créée peut mener au développement d’une fissuration secondaire.</w:t>
      </w:r>
    </w:p>
    <w:p w:rsidR="002B3870" w:rsidRDefault="002B3870" w:rsidP="002B3870">
      <w:pPr>
        <w:pStyle w:val="Titre1"/>
        <w:rPr>
          <w:rFonts w:ascii="Times New Roman" w:hAnsi="Times New Roman" w:cs="Times New Roman"/>
          <w:b/>
          <w:color w:val="auto"/>
          <w:lang w:val="fr-FR"/>
        </w:rPr>
      </w:pPr>
      <w:r>
        <w:rPr>
          <w:rFonts w:ascii="Times New Roman" w:hAnsi="Times New Roman" w:cs="Times New Roman"/>
          <w:b/>
          <w:color w:val="auto"/>
          <w:lang w:val="fr-FR"/>
        </w:rPr>
        <w:t>Abstract</w:t>
      </w:r>
    </w:p>
    <w:p w:rsidR="002B3870" w:rsidRDefault="002B3870" w:rsidP="007A621A">
      <w:pPr>
        <w:spacing w:line="360" w:lineRule="auto"/>
        <w:jc w:val="both"/>
        <w:rPr>
          <w:rFonts w:ascii="Times New Roman" w:hAnsi="Times New Roman" w:cs="Times New Roman"/>
          <w:lang w:val="fr-FR"/>
        </w:rPr>
      </w:pPr>
    </w:p>
    <w:p w:rsidR="00893DC9" w:rsidRPr="009E0BE4" w:rsidRDefault="009F5111" w:rsidP="009F5111">
      <w:pPr>
        <w:spacing w:line="360" w:lineRule="auto"/>
        <w:ind w:firstLine="720"/>
        <w:jc w:val="both"/>
        <w:rPr>
          <w:rFonts w:ascii="Times New Roman" w:hAnsi="Times New Roman" w:cs="Times New Roman"/>
        </w:rPr>
      </w:pPr>
      <w:r w:rsidRPr="009E0BE4">
        <w:rPr>
          <w:rFonts w:ascii="Times New Roman" w:hAnsi="Times New Roman" w:cs="Times New Roman"/>
        </w:rPr>
        <w:t xml:space="preserve">This research work is dedicated to the study of the cracking </w:t>
      </w:r>
      <w:proofErr w:type="spellStart"/>
      <w:r w:rsidRPr="009E0BE4">
        <w:rPr>
          <w:rFonts w:ascii="Times New Roman" w:hAnsi="Times New Roman" w:cs="Times New Roman"/>
        </w:rPr>
        <w:t>behaviour</w:t>
      </w:r>
      <w:proofErr w:type="spellEnd"/>
      <w:r w:rsidRPr="009E0BE4">
        <w:rPr>
          <w:rFonts w:ascii="Times New Roman" w:hAnsi="Times New Roman" w:cs="Times New Roman"/>
        </w:rPr>
        <w:t xml:space="preserve"> of a metal matrix composite (MMC) submitted to fretting-fatigue loadings. This material, which is composed of an </w:t>
      </w:r>
      <w:proofErr w:type="spellStart"/>
      <w:r w:rsidRPr="009E0BE4">
        <w:rPr>
          <w:rFonts w:ascii="Times New Roman" w:hAnsi="Times New Roman" w:cs="Times New Roman"/>
        </w:rPr>
        <w:t>aluminium</w:t>
      </w:r>
      <w:proofErr w:type="spellEnd"/>
      <w:r w:rsidRPr="009E0BE4">
        <w:rPr>
          <w:rFonts w:ascii="Times New Roman" w:hAnsi="Times New Roman" w:cs="Times New Roman"/>
        </w:rPr>
        <w:t xml:space="preserve"> alloy matrix reinforced with silicon carbide particles, is used to produce structural components for helicopter rotor applications. The combined action of in-flight complex cyclic loadings and vibrations inducing friction between certain parts leads to a so-called fretting-fatigue damage. This phenomenon generates early crack nucleation and subsequent propagation that can lead to the failure of the assembly.</w:t>
      </w:r>
      <w:r w:rsidR="00DD76FB" w:rsidRPr="009E0BE4">
        <w:rPr>
          <w:rFonts w:ascii="Times New Roman" w:hAnsi="Times New Roman" w:cs="Times New Roman"/>
        </w:rPr>
        <w:t xml:space="preserve"> The particular stake of the study is the identification of the influence of the microstructure on the fretting-fatigue properties of the MMC.</w:t>
      </w:r>
      <w:r w:rsidR="00A5599E" w:rsidRPr="009E0BE4">
        <w:rPr>
          <w:rFonts w:ascii="Times New Roman" w:hAnsi="Times New Roman" w:cs="Times New Roman"/>
        </w:rPr>
        <w:t xml:space="preserve"> Indeed, the forming process applied to the material strongly modifies the </w:t>
      </w:r>
      <w:proofErr w:type="spellStart"/>
      <w:r w:rsidR="00A5599E" w:rsidRPr="009E0BE4">
        <w:rPr>
          <w:rFonts w:ascii="Times New Roman" w:hAnsi="Times New Roman" w:cs="Times New Roman"/>
        </w:rPr>
        <w:t>SiC</w:t>
      </w:r>
      <w:proofErr w:type="spellEnd"/>
      <w:r w:rsidR="00A5599E" w:rsidRPr="009E0BE4">
        <w:rPr>
          <w:rFonts w:ascii="Times New Roman" w:hAnsi="Times New Roman" w:cs="Times New Roman"/>
        </w:rPr>
        <w:t xml:space="preserve"> particles organization, as well as the shape and </w:t>
      </w:r>
      <w:r w:rsidR="00202F5E" w:rsidRPr="009E0BE4">
        <w:rPr>
          <w:rFonts w:ascii="Times New Roman" w:hAnsi="Times New Roman" w:cs="Times New Roman"/>
        </w:rPr>
        <w:t xml:space="preserve">the </w:t>
      </w:r>
      <w:r w:rsidR="00A5599E" w:rsidRPr="009E0BE4">
        <w:rPr>
          <w:rFonts w:ascii="Times New Roman" w:hAnsi="Times New Roman" w:cs="Times New Roman"/>
        </w:rPr>
        <w:t xml:space="preserve">size of the matrix grains. A better understanding of this matter would </w:t>
      </w:r>
      <w:r w:rsidR="00044C22" w:rsidRPr="009E0BE4">
        <w:rPr>
          <w:rFonts w:ascii="Times New Roman" w:hAnsi="Times New Roman" w:cs="Times New Roman"/>
        </w:rPr>
        <w:t>allow</w:t>
      </w:r>
      <w:r w:rsidR="00A5599E" w:rsidRPr="009E0BE4">
        <w:rPr>
          <w:rFonts w:ascii="Times New Roman" w:hAnsi="Times New Roman" w:cs="Times New Roman"/>
        </w:rPr>
        <w:t xml:space="preserve"> </w:t>
      </w:r>
      <w:r w:rsidR="009F1AFB" w:rsidRPr="009E0BE4">
        <w:rPr>
          <w:rFonts w:ascii="Times New Roman" w:hAnsi="Times New Roman" w:cs="Times New Roman"/>
        </w:rPr>
        <w:t>proposing new forging suites in order to produce optimized microstructures regarding the fretting-fatigue endurance of the MMC.</w:t>
      </w:r>
    </w:p>
    <w:p w:rsidR="008B4804" w:rsidRPr="009E0BE4" w:rsidRDefault="008B4804" w:rsidP="008B4804">
      <w:pPr>
        <w:spacing w:line="360" w:lineRule="auto"/>
        <w:jc w:val="both"/>
        <w:rPr>
          <w:rFonts w:ascii="Times New Roman" w:hAnsi="Times New Roman" w:cs="Times New Roman"/>
        </w:rPr>
      </w:pPr>
      <w:r w:rsidRPr="009E0BE4">
        <w:rPr>
          <w:rFonts w:ascii="Times New Roman" w:hAnsi="Times New Roman" w:cs="Times New Roman"/>
        </w:rPr>
        <w:t>The chosen strategy relies on several experimental campaigns that were subsequently modeled by finite element simulations. A large selection of diverse microstructural configurations was characterized in order to identify the effect of the forming process on the orientation and the spatial distribution of the reinforcing particles. The matrix grain size and crystallographic texture w</w:t>
      </w:r>
      <w:r w:rsidR="00202F5E" w:rsidRPr="009E0BE4">
        <w:rPr>
          <w:rFonts w:ascii="Times New Roman" w:hAnsi="Times New Roman" w:cs="Times New Roman"/>
        </w:rPr>
        <w:t>ere</w:t>
      </w:r>
      <w:r w:rsidRPr="009E0BE4">
        <w:rPr>
          <w:rFonts w:ascii="Times New Roman" w:hAnsi="Times New Roman" w:cs="Times New Roman"/>
        </w:rPr>
        <w:t xml:space="preserve"> addressed as well.</w:t>
      </w:r>
      <w:r w:rsidR="006A13BF" w:rsidRPr="009E0BE4">
        <w:rPr>
          <w:rFonts w:ascii="Times New Roman" w:hAnsi="Times New Roman" w:cs="Times New Roman"/>
        </w:rPr>
        <w:t xml:space="preserve"> A comparative plain fretting </w:t>
      </w:r>
      <w:r w:rsidR="000669AF" w:rsidRPr="009E0BE4">
        <w:rPr>
          <w:rFonts w:ascii="Times New Roman" w:hAnsi="Times New Roman" w:cs="Times New Roman"/>
        </w:rPr>
        <w:t xml:space="preserve">test </w:t>
      </w:r>
      <w:r w:rsidR="006A13BF" w:rsidRPr="009E0BE4">
        <w:rPr>
          <w:rFonts w:ascii="Times New Roman" w:hAnsi="Times New Roman" w:cs="Times New Roman"/>
        </w:rPr>
        <w:t>campaign</w:t>
      </w:r>
      <w:r w:rsidR="000669AF" w:rsidRPr="009E0BE4">
        <w:rPr>
          <w:rFonts w:ascii="Times New Roman" w:hAnsi="Times New Roman" w:cs="Times New Roman"/>
        </w:rPr>
        <w:t xml:space="preserve"> in sphere-on-flat configuration showed that the orientation of the </w:t>
      </w:r>
      <w:proofErr w:type="spellStart"/>
      <w:r w:rsidR="000669AF" w:rsidRPr="009E0BE4">
        <w:rPr>
          <w:rFonts w:ascii="Times New Roman" w:hAnsi="Times New Roman" w:cs="Times New Roman"/>
        </w:rPr>
        <w:t>SiC</w:t>
      </w:r>
      <w:proofErr w:type="spellEnd"/>
      <w:r w:rsidR="000669AF" w:rsidRPr="009E0BE4">
        <w:rPr>
          <w:rFonts w:ascii="Times New Roman" w:hAnsi="Times New Roman" w:cs="Times New Roman"/>
        </w:rPr>
        <w:t xml:space="preserve"> particles with respect to the fretting loading direction drives the fretting cracking extension. The crack arrest behavior of the MMC was numerically assessed by computing the crack arrest threshold </w:t>
      </w:r>
      <w:r w:rsidR="000669AF" w:rsidRPr="009E0BE4">
        <w:rPr>
          <w:rFonts w:ascii="Times New Roman" w:hAnsi="Times New Roman" w:cs="Times New Roman"/>
          <w:lang w:val="fr-FR"/>
        </w:rPr>
        <w:t>Δ</w:t>
      </w:r>
      <w:r w:rsidR="000669AF" w:rsidRPr="009E0BE4">
        <w:rPr>
          <w:rFonts w:ascii="Times New Roman" w:hAnsi="Times New Roman" w:cs="Times New Roman"/>
        </w:rPr>
        <w:t>K</w:t>
      </w:r>
      <w:r w:rsidR="000669AF" w:rsidRPr="009E0BE4">
        <w:rPr>
          <w:rFonts w:ascii="Times New Roman" w:hAnsi="Times New Roman" w:cs="Times New Roman"/>
          <w:vertAlign w:val="subscript"/>
        </w:rPr>
        <w:t>th</w:t>
      </w:r>
      <w:r w:rsidR="000669AF" w:rsidRPr="009E0BE4">
        <w:rPr>
          <w:rFonts w:ascii="Times New Roman" w:hAnsi="Times New Roman" w:cs="Times New Roman"/>
        </w:rPr>
        <w:t xml:space="preserve"> as a function of the particles banding orientation.</w:t>
      </w:r>
      <w:r w:rsidR="006E0135" w:rsidRPr="009E0BE4">
        <w:rPr>
          <w:rFonts w:ascii="Times New Roman" w:hAnsi="Times New Roman" w:cs="Times New Roman"/>
        </w:rPr>
        <w:t xml:space="preserve"> An experimental fretting-fatigue test campaign was then launched to check if plain fretting results could be transposed to the fretting-fatigue</w:t>
      </w:r>
      <w:r w:rsidR="00202F5E" w:rsidRPr="009E0BE4">
        <w:rPr>
          <w:rFonts w:ascii="Times New Roman" w:hAnsi="Times New Roman" w:cs="Times New Roman"/>
        </w:rPr>
        <w:t xml:space="preserve"> matter. The obtained results revealed</w:t>
      </w:r>
      <w:r w:rsidR="006E0135" w:rsidRPr="009E0BE4">
        <w:rPr>
          <w:rFonts w:ascii="Times New Roman" w:hAnsi="Times New Roman" w:cs="Times New Roman"/>
        </w:rPr>
        <w:t xml:space="preserve"> that the effect of the particles orientation in fretting-fatigue is weaker before the matrix grain size</w:t>
      </w:r>
      <w:r w:rsidR="00856B70" w:rsidRPr="009E0BE4">
        <w:rPr>
          <w:rFonts w:ascii="Times New Roman" w:hAnsi="Times New Roman" w:cs="Times New Roman"/>
        </w:rPr>
        <w:t xml:space="preserve"> since it is the fatigue propagation kinetics that seems to drive the fretting-fatigue endurance of the composite. Those experimental results were numerically modeled as well. </w:t>
      </w:r>
      <w:r w:rsidR="00D248E7" w:rsidRPr="009E0BE4">
        <w:rPr>
          <w:rFonts w:ascii="Times New Roman" w:hAnsi="Times New Roman" w:cs="Times New Roman"/>
        </w:rPr>
        <w:t>An approach based on the SWT multiaxial fatigue criterion coupled with the non-local method of the critical distance allowed the prediction of the fretting-fatigue lifetime of the MMC, using only its pure fatigue endurance curve.</w:t>
      </w:r>
    </w:p>
    <w:p w:rsidR="003C475A" w:rsidRDefault="003C475A" w:rsidP="008B4804">
      <w:pPr>
        <w:spacing w:line="360" w:lineRule="auto"/>
        <w:jc w:val="both"/>
        <w:rPr>
          <w:rFonts w:ascii="Times New Roman" w:hAnsi="Times New Roman" w:cs="Times New Roman"/>
        </w:rPr>
      </w:pPr>
      <w:r w:rsidRPr="009E0BE4">
        <w:rPr>
          <w:rFonts w:ascii="Times New Roman" w:hAnsi="Times New Roman" w:cs="Times New Roman"/>
        </w:rPr>
        <w:t xml:space="preserve">Finally, a fretting-induced microstructural modification below the contact was highlighted by transmission electron microscopy. Indeed, the complex stress state combined with </w:t>
      </w:r>
      <w:r w:rsidR="004328CB" w:rsidRPr="009E0BE4">
        <w:rPr>
          <w:rFonts w:ascii="Times New Roman" w:hAnsi="Times New Roman" w:cs="Times New Roman"/>
        </w:rPr>
        <w:t xml:space="preserve">a localized temperature increase </w:t>
      </w:r>
      <w:r w:rsidR="004328CB">
        <w:rPr>
          <w:rFonts w:ascii="Times New Roman" w:hAnsi="Times New Roman" w:cs="Times New Roman"/>
        </w:rPr>
        <w:lastRenderedPageBreak/>
        <w:t>leads to the diffusion of copper atoms inside the Al matrix. The chemical heterogeneity, most probably inducing mechanical heterogeneities as well, can generate secondary cracks below the contact.</w:t>
      </w:r>
    </w:p>
    <w:p w:rsidR="00BE58EA" w:rsidRDefault="00BE58EA" w:rsidP="00BE58EA">
      <w:pPr>
        <w:pStyle w:val="Titre1"/>
        <w:rPr>
          <w:rFonts w:ascii="Times New Roman" w:hAnsi="Times New Roman" w:cs="Times New Roman"/>
          <w:b/>
          <w:color w:val="auto"/>
          <w:lang w:val="fr-FR"/>
        </w:rPr>
      </w:pPr>
      <w:r>
        <w:rPr>
          <w:rFonts w:ascii="Times New Roman" w:hAnsi="Times New Roman" w:cs="Times New Roman"/>
          <w:b/>
          <w:color w:val="auto"/>
          <w:lang w:val="fr-FR"/>
        </w:rPr>
        <w:t>Titre</w:t>
      </w:r>
    </w:p>
    <w:p w:rsidR="00BE58EA" w:rsidRDefault="00BE58EA" w:rsidP="00BE58EA">
      <w:pPr>
        <w:rPr>
          <w:lang w:val="fr-FR"/>
        </w:rPr>
      </w:pPr>
    </w:p>
    <w:p w:rsidR="00BE58EA" w:rsidRDefault="00BE58EA" w:rsidP="009E0BE4">
      <w:pPr>
        <w:jc w:val="both"/>
        <w:rPr>
          <w:rFonts w:ascii="Times New Roman" w:hAnsi="Times New Roman" w:cs="Times New Roman"/>
          <w:lang w:val="fr-FR"/>
        </w:rPr>
      </w:pPr>
      <w:r>
        <w:rPr>
          <w:rFonts w:ascii="Times New Roman" w:hAnsi="Times New Roman" w:cs="Times New Roman"/>
          <w:lang w:val="fr-FR"/>
        </w:rPr>
        <w:t>Etude et formalisation du comportement en fissuration d’un composite à matrice métallique Al-</w:t>
      </w:r>
      <w:proofErr w:type="spellStart"/>
      <w:r>
        <w:rPr>
          <w:rFonts w:ascii="Times New Roman" w:hAnsi="Times New Roman" w:cs="Times New Roman"/>
          <w:lang w:val="fr-FR"/>
        </w:rPr>
        <w:t>SiC</w:t>
      </w:r>
      <w:proofErr w:type="spellEnd"/>
      <w:r>
        <w:rPr>
          <w:rFonts w:ascii="Times New Roman" w:hAnsi="Times New Roman" w:cs="Times New Roman"/>
          <w:lang w:val="fr-FR"/>
        </w:rPr>
        <w:t xml:space="preserve"> soumis à des sollicitations de fretting-fatigue : influence de la microstructure</w:t>
      </w:r>
    </w:p>
    <w:p w:rsidR="00BE58EA" w:rsidRDefault="00BE58EA" w:rsidP="00BE58EA">
      <w:pPr>
        <w:rPr>
          <w:rFonts w:ascii="Times New Roman" w:hAnsi="Times New Roman" w:cs="Times New Roman"/>
          <w:lang w:val="fr-FR"/>
        </w:rPr>
      </w:pPr>
    </w:p>
    <w:p w:rsidR="00BE58EA" w:rsidRPr="00044C22" w:rsidRDefault="00BE58EA" w:rsidP="00BE58EA">
      <w:pPr>
        <w:pStyle w:val="Titre1"/>
        <w:rPr>
          <w:rFonts w:ascii="Times New Roman" w:hAnsi="Times New Roman" w:cs="Times New Roman"/>
          <w:b/>
          <w:color w:val="auto"/>
        </w:rPr>
      </w:pPr>
      <w:r w:rsidRPr="00044C22">
        <w:rPr>
          <w:rFonts w:ascii="Times New Roman" w:hAnsi="Times New Roman" w:cs="Times New Roman"/>
          <w:b/>
          <w:color w:val="auto"/>
        </w:rPr>
        <w:t>Title</w:t>
      </w:r>
    </w:p>
    <w:p w:rsidR="00BE58EA" w:rsidRPr="00044C22" w:rsidRDefault="00BE58EA" w:rsidP="00BE58EA"/>
    <w:p w:rsidR="00BE58EA" w:rsidRPr="00BE58EA" w:rsidRDefault="00BE58EA" w:rsidP="009E0BE4">
      <w:pPr>
        <w:jc w:val="both"/>
        <w:rPr>
          <w:rFonts w:ascii="Times New Roman" w:hAnsi="Times New Roman" w:cs="Times New Roman"/>
        </w:rPr>
      </w:pPr>
      <w:r w:rsidRPr="00BE58EA">
        <w:rPr>
          <w:rFonts w:ascii="Times New Roman" w:hAnsi="Times New Roman" w:cs="Times New Roman"/>
        </w:rPr>
        <w:t xml:space="preserve">Study and </w:t>
      </w:r>
      <w:proofErr w:type="spellStart"/>
      <w:r w:rsidRPr="00BE58EA">
        <w:rPr>
          <w:rFonts w:ascii="Times New Roman" w:hAnsi="Times New Roman" w:cs="Times New Roman"/>
        </w:rPr>
        <w:t>formalisation</w:t>
      </w:r>
      <w:proofErr w:type="spellEnd"/>
      <w:r w:rsidRPr="00BE58EA">
        <w:rPr>
          <w:rFonts w:ascii="Times New Roman" w:hAnsi="Times New Roman" w:cs="Times New Roman"/>
        </w:rPr>
        <w:t xml:space="preserve"> of the cracking </w:t>
      </w:r>
      <w:proofErr w:type="spellStart"/>
      <w:r w:rsidRPr="00BE58EA">
        <w:rPr>
          <w:rFonts w:ascii="Times New Roman" w:hAnsi="Times New Roman" w:cs="Times New Roman"/>
        </w:rPr>
        <w:t>behaviour</w:t>
      </w:r>
      <w:proofErr w:type="spellEnd"/>
      <w:r w:rsidRPr="00BE58EA">
        <w:rPr>
          <w:rFonts w:ascii="Times New Roman" w:hAnsi="Times New Roman" w:cs="Times New Roman"/>
        </w:rPr>
        <w:t xml:space="preserve"> of an Al-</w:t>
      </w:r>
      <w:proofErr w:type="spellStart"/>
      <w:r w:rsidRPr="00BE58EA">
        <w:rPr>
          <w:rFonts w:ascii="Times New Roman" w:hAnsi="Times New Roman" w:cs="Times New Roman"/>
        </w:rPr>
        <w:t>SiC</w:t>
      </w:r>
      <w:proofErr w:type="spellEnd"/>
      <w:r w:rsidRPr="00BE58EA">
        <w:rPr>
          <w:rFonts w:ascii="Times New Roman" w:hAnsi="Times New Roman" w:cs="Times New Roman"/>
        </w:rPr>
        <w:t xml:space="preserve"> metal matrix composite</w:t>
      </w:r>
      <w:r>
        <w:rPr>
          <w:rFonts w:ascii="Times New Roman" w:hAnsi="Times New Roman" w:cs="Times New Roman"/>
        </w:rPr>
        <w:t xml:space="preserve"> submitted to fretting-fatigue loadings</w:t>
      </w:r>
      <w:r w:rsidRPr="00BE58EA">
        <w:rPr>
          <w:rFonts w:ascii="Times New Roman" w:hAnsi="Times New Roman" w:cs="Times New Roman"/>
        </w:rPr>
        <w:t>: influence of the microstructure</w:t>
      </w:r>
    </w:p>
    <w:p w:rsidR="00BE58EA" w:rsidRPr="00BE58EA" w:rsidRDefault="00BE58EA" w:rsidP="00BE58EA">
      <w:pPr>
        <w:rPr>
          <w:rFonts w:ascii="Times New Roman" w:hAnsi="Times New Roman" w:cs="Times New Roman"/>
        </w:rPr>
      </w:pPr>
    </w:p>
    <w:p w:rsidR="00287D55" w:rsidRDefault="00287D55" w:rsidP="00287D55">
      <w:pPr>
        <w:pStyle w:val="Titre1"/>
        <w:rPr>
          <w:rFonts w:ascii="Times New Roman" w:hAnsi="Times New Roman" w:cs="Times New Roman"/>
          <w:b/>
          <w:color w:val="auto"/>
          <w:lang w:val="fr-FR"/>
        </w:rPr>
      </w:pPr>
      <w:r>
        <w:rPr>
          <w:rFonts w:ascii="Times New Roman" w:hAnsi="Times New Roman" w:cs="Times New Roman"/>
          <w:b/>
          <w:color w:val="auto"/>
          <w:lang w:val="fr-FR"/>
        </w:rPr>
        <w:t>Mots-clés</w:t>
      </w:r>
    </w:p>
    <w:p w:rsidR="00287D55" w:rsidRDefault="00287D55" w:rsidP="00287D55">
      <w:pPr>
        <w:rPr>
          <w:lang w:val="fr-FR"/>
        </w:rPr>
      </w:pPr>
    </w:p>
    <w:p w:rsidR="00287D55" w:rsidRPr="00287D55" w:rsidRDefault="00287D55" w:rsidP="009E0BE4">
      <w:pPr>
        <w:jc w:val="both"/>
        <w:rPr>
          <w:rFonts w:ascii="Times New Roman" w:hAnsi="Times New Roman" w:cs="Times New Roman"/>
          <w:lang w:val="fr-FR"/>
        </w:rPr>
      </w:pPr>
      <w:r>
        <w:rPr>
          <w:rFonts w:ascii="Times New Roman" w:hAnsi="Times New Roman" w:cs="Times New Roman"/>
          <w:lang w:val="fr-FR"/>
        </w:rPr>
        <w:t xml:space="preserve">Composite à matrice métallique, Fissuration, Fretting-fatigue, Fretting simple, </w:t>
      </w:r>
      <w:r w:rsidR="00B61697">
        <w:rPr>
          <w:rFonts w:ascii="Times New Roman" w:hAnsi="Times New Roman" w:cs="Times New Roman"/>
          <w:lang w:val="fr-FR"/>
        </w:rPr>
        <w:t>Simulation numérique par éléments finis, arrêt de fissuration, Rotor d’hélicoptère</w:t>
      </w:r>
    </w:p>
    <w:p w:rsidR="00B61697" w:rsidRPr="00044C22" w:rsidRDefault="00B61697" w:rsidP="00B61697">
      <w:pPr>
        <w:pStyle w:val="Titre1"/>
        <w:rPr>
          <w:rFonts w:ascii="Times New Roman" w:hAnsi="Times New Roman" w:cs="Times New Roman"/>
          <w:b/>
          <w:color w:val="auto"/>
        </w:rPr>
      </w:pPr>
      <w:r w:rsidRPr="00044C22">
        <w:rPr>
          <w:rFonts w:ascii="Times New Roman" w:hAnsi="Times New Roman" w:cs="Times New Roman"/>
          <w:b/>
          <w:color w:val="auto"/>
        </w:rPr>
        <w:t>Keywords</w:t>
      </w:r>
    </w:p>
    <w:p w:rsidR="00B61697" w:rsidRPr="00044C22" w:rsidRDefault="00B61697" w:rsidP="00B61697"/>
    <w:p w:rsidR="00B61697" w:rsidRPr="009E0BE4" w:rsidRDefault="00B61697" w:rsidP="009E0BE4">
      <w:pPr>
        <w:jc w:val="both"/>
        <w:rPr>
          <w:rFonts w:ascii="Times New Roman" w:hAnsi="Times New Roman" w:cs="Times New Roman"/>
        </w:rPr>
      </w:pPr>
      <w:r w:rsidRPr="009E0BE4">
        <w:rPr>
          <w:rFonts w:ascii="Times New Roman" w:hAnsi="Times New Roman" w:cs="Times New Roman"/>
        </w:rPr>
        <w:t>Metal-matrix composites, Cracking, Fretting-fatigue, Plain fretting, Finite element method, crack arrest, Helicopter rotor</w:t>
      </w:r>
    </w:p>
    <w:p w:rsidR="00BE58EA" w:rsidRPr="00B61697" w:rsidRDefault="00BE58EA" w:rsidP="008B4804">
      <w:pPr>
        <w:spacing w:line="360" w:lineRule="auto"/>
        <w:jc w:val="both"/>
        <w:rPr>
          <w:rFonts w:ascii="Times New Roman" w:hAnsi="Times New Roman" w:cs="Times New Roman"/>
        </w:rPr>
      </w:pPr>
    </w:p>
    <w:sectPr w:rsidR="00BE58EA" w:rsidRPr="00B61697">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63B"/>
    <w:rsid w:val="00044C22"/>
    <w:rsid w:val="0004727C"/>
    <w:rsid w:val="000669AF"/>
    <w:rsid w:val="00113877"/>
    <w:rsid w:val="00137A2D"/>
    <w:rsid w:val="001C256F"/>
    <w:rsid w:val="001F69C4"/>
    <w:rsid w:val="00202F5E"/>
    <w:rsid w:val="00265820"/>
    <w:rsid w:val="00287D55"/>
    <w:rsid w:val="002B3870"/>
    <w:rsid w:val="0032618C"/>
    <w:rsid w:val="003435CE"/>
    <w:rsid w:val="00364095"/>
    <w:rsid w:val="003C475A"/>
    <w:rsid w:val="003E4456"/>
    <w:rsid w:val="003E7A94"/>
    <w:rsid w:val="004328CB"/>
    <w:rsid w:val="004463DA"/>
    <w:rsid w:val="004609EC"/>
    <w:rsid w:val="005263E3"/>
    <w:rsid w:val="00556BA2"/>
    <w:rsid w:val="005A23E3"/>
    <w:rsid w:val="005F07C1"/>
    <w:rsid w:val="0061567E"/>
    <w:rsid w:val="0066673D"/>
    <w:rsid w:val="0067066F"/>
    <w:rsid w:val="006A13BF"/>
    <w:rsid w:val="006B18B6"/>
    <w:rsid w:val="006C0358"/>
    <w:rsid w:val="006E0135"/>
    <w:rsid w:val="007A621A"/>
    <w:rsid w:val="007A7748"/>
    <w:rsid w:val="00811125"/>
    <w:rsid w:val="008468A1"/>
    <w:rsid w:val="00856B70"/>
    <w:rsid w:val="008917E6"/>
    <w:rsid w:val="00893DC9"/>
    <w:rsid w:val="008B4582"/>
    <w:rsid w:val="008B4804"/>
    <w:rsid w:val="008B5005"/>
    <w:rsid w:val="008D4404"/>
    <w:rsid w:val="00987442"/>
    <w:rsid w:val="009E0BE4"/>
    <w:rsid w:val="009F1AFB"/>
    <w:rsid w:val="009F5111"/>
    <w:rsid w:val="00A5599E"/>
    <w:rsid w:val="00AA7CA5"/>
    <w:rsid w:val="00B61697"/>
    <w:rsid w:val="00B9763B"/>
    <w:rsid w:val="00BC2B7E"/>
    <w:rsid w:val="00BE51F9"/>
    <w:rsid w:val="00BE58EA"/>
    <w:rsid w:val="00C04839"/>
    <w:rsid w:val="00C12115"/>
    <w:rsid w:val="00C42FD1"/>
    <w:rsid w:val="00C47D2D"/>
    <w:rsid w:val="00C71C6D"/>
    <w:rsid w:val="00CA79EE"/>
    <w:rsid w:val="00D248E7"/>
    <w:rsid w:val="00DD76FB"/>
    <w:rsid w:val="00DF0951"/>
    <w:rsid w:val="00E07CB8"/>
    <w:rsid w:val="00E30D9D"/>
    <w:rsid w:val="00F03768"/>
    <w:rsid w:val="00F06BF6"/>
    <w:rsid w:val="00F13119"/>
    <w:rsid w:val="00F20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37A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37A2D"/>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37A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37A2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1069</Words>
  <Characters>5883</Characters>
  <Application>Microsoft Office Word</Application>
  <DocSecurity>4</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Frettingteam</dc:creator>
  <cp:lastModifiedBy>Françoise</cp:lastModifiedBy>
  <cp:revision>2</cp:revision>
  <dcterms:created xsi:type="dcterms:W3CDTF">2022-04-12T06:31:00Z</dcterms:created>
  <dcterms:modified xsi:type="dcterms:W3CDTF">2022-04-12T06:31:00Z</dcterms:modified>
</cp:coreProperties>
</file>