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8" w:rsidRDefault="00C26948" w:rsidP="00AA33F2">
      <w:pPr>
        <w:pStyle w:val="Titre"/>
      </w:pPr>
      <w:bookmarkStart w:id="0" w:name="_GoBack"/>
      <w:bookmarkEnd w:id="0"/>
    </w:p>
    <w:p w:rsidR="00C26948" w:rsidRDefault="00C26948" w:rsidP="00761EE5">
      <w:pPr>
        <w:jc w:val="center"/>
        <w:rPr>
          <w:rFonts w:cs="Tahoma"/>
          <w:sz w:val="24"/>
        </w:rPr>
      </w:pPr>
    </w:p>
    <w:p w:rsidR="00C26948" w:rsidRDefault="00C26948" w:rsidP="00761EE5">
      <w:pPr>
        <w:jc w:val="center"/>
        <w:rPr>
          <w:rFonts w:cs="Tahoma"/>
          <w:sz w:val="24"/>
        </w:rPr>
      </w:pPr>
    </w:p>
    <w:p w:rsidR="00C26948" w:rsidRPr="00761EE5" w:rsidRDefault="00C2694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26948" w:rsidRDefault="00C26948" w:rsidP="00761EE5">
      <w:pPr>
        <w:jc w:val="center"/>
        <w:rPr>
          <w:rFonts w:cs="Tahoma"/>
          <w:sz w:val="24"/>
        </w:rPr>
      </w:pPr>
    </w:p>
    <w:p w:rsidR="00C26948" w:rsidRDefault="00C26948" w:rsidP="00761EE5">
      <w:pPr>
        <w:jc w:val="center"/>
        <w:rPr>
          <w:rFonts w:cs="Tahoma"/>
          <w:sz w:val="24"/>
        </w:rPr>
      </w:pPr>
    </w:p>
    <w:p w:rsidR="00C26948" w:rsidRDefault="00C26948" w:rsidP="00761EE5">
      <w:pPr>
        <w:jc w:val="center"/>
        <w:rPr>
          <w:rFonts w:cs="Tahoma"/>
          <w:sz w:val="24"/>
        </w:rPr>
      </w:pPr>
    </w:p>
    <w:p w:rsidR="00C26948" w:rsidRDefault="00C2694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D00ED">
        <w:rPr>
          <w:rFonts w:cs="Tahoma"/>
          <w:noProof/>
          <w:sz w:val="24"/>
        </w:rPr>
        <w:t>MECANIQUE, ENERGETIQUE, GENIE CIVIL ET ACOUSTIQUE</w:t>
      </w:r>
    </w:p>
    <w:p w:rsidR="00C26948" w:rsidRPr="006A65D5" w:rsidRDefault="00C26948" w:rsidP="00761EE5">
      <w:pPr>
        <w:jc w:val="center"/>
        <w:rPr>
          <w:rFonts w:cs="Tahoma"/>
        </w:rPr>
      </w:pPr>
    </w:p>
    <w:p w:rsidR="00C26948" w:rsidRDefault="00C26948" w:rsidP="00761EE5">
      <w:pPr>
        <w:jc w:val="center"/>
        <w:rPr>
          <w:rFonts w:cs="Tahoma"/>
          <w:b/>
          <w:sz w:val="24"/>
        </w:rPr>
      </w:pPr>
      <w:r w:rsidRPr="009D00ED">
        <w:rPr>
          <w:rFonts w:cs="Tahoma"/>
          <w:b/>
          <w:noProof/>
          <w:sz w:val="24"/>
        </w:rPr>
        <w:t>vendredi</w:t>
      </w:r>
      <w:r w:rsidRPr="006A65D5">
        <w:rPr>
          <w:rFonts w:cs="Tahoma"/>
          <w:b/>
          <w:sz w:val="24"/>
        </w:rPr>
        <w:t xml:space="preserve"> le </w:t>
      </w:r>
      <w:r w:rsidRPr="009D00ED">
        <w:rPr>
          <w:rFonts w:cs="Tahoma"/>
          <w:b/>
          <w:noProof/>
          <w:sz w:val="24"/>
        </w:rPr>
        <w:t>18 décembre 2020</w:t>
      </w:r>
      <w:r w:rsidRPr="006A65D5">
        <w:rPr>
          <w:rFonts w:cs="Tahoma"/>
          <w:b/>
          <w:sz w:val="24"/>
        </w:rPr>
        <w:t xml:space="preserve">  à  </w:t>
      </w:r>
      <w:r w:rsidRPr="009D00ED">
        <w:rPr>
          <w:rFonts w:cs="Tahoma"/>
          <w:b/>
          <w:noProof/>
          <w:sz w:val="24"/>
        </w:rPr>
        <w:t>14h30 - soutenance en visioconférence</w:t>
      </w:r>
    </w:p>
    <w:p w:rsidR="00C26948" w:rsidRPr="006A65D5" w:rsidRDefault="00C26948" w:rsidP="00761EE5">
      <w:pPr>
        <w:jc w:val="center"/>
        <w:rPr>
          <w:rFonts w:cs="Tahoma"/>
          <w:b/>
          <w:sz w:val="24"/>
        </w:rPr>
      </w:pPr>
    </w:p>
    <w:p w:rsidR="00C26948" w:rsidRDefault="00C26948" w:rsidP="00761EE5">
      <w:pPr>
        <w:jc w:val="center"/>
        <w:rPr>
          <w:rFonts w:cs="Tahoma"/>
          <w:b/>
          <w:sz w:val="28"/>
        </w:rPr>
      </w:pPr>
      <w:r w:rsidRPr="009D00E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Mathieu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VARE</w:t>
      </w:r>
    </w:p>
    <w:p w:rsidR="00C26948" w:rsidRPr="006A65D5" w:rsidRDefault="00C26948" w:rsidP="00761EE5">
      <w:pPr>
        <w:jc w:val="center"/>
        <w:rPr>
          <w:rFonts w:cs="Tahoma"/>
          <w:b/>
          <w:sz w:val="24"/>
        </w:rPr>
      </w:pPr>
    </w:p>
    <w:p w:rsidR="00C26948" w:rsidRDefault="00C26948" w:rsidP="00761EE5">
      <w:pPr>
        <w:rPr>
          <w:rFonts w:cs="Tahoma"/>
        </w:rPr>
      </w:pPr>
    </w:p>
    <w:p w:rsidR="00C26948" w:rsidRDefault="00C26948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C26948" w:rsidRPr="006A65D5" w:rsidRDefault="00C26948" w:rsidP="00761EE5">
      <w:pPr>
        <w:rPr>
          <w:rFonts w:cs="Tahoma"/>
        </w:rPr>
      </w:pPr>
    </w:p>
    <w:p w:rsidR="00C26948" w:rsidRDefault="00C2694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26948" w:rsidRPr="006A65D5" w:rsidRDefault="00C26948" w:rsidP="00761EE5">
      <w:pPr>
        <w:rPr>
          <w:rFonts w:cs="Tahoma"/>
        </w:rPr>
      </w:pPr>
    </w:p>
    <w:p w:rsidR="00C26948" w:rsidRDefault="00C2694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26948" w:rsidRPr="006A65D5" w:rsidRDefault="00C26948" w:rsidP="00761EE5">
      <w:pPr>
        <w:rPr>
          <w:rFonts w:cs="Tahoma"/>
        </w:rPr>
      </w:pPr>
    </w:p>
    <w:p w:rsidR="00C26948" w:rsidRDefault="00C26948" w:rsidP="00761EE5">
      <w:pPr>
        <w:spacing w:line="360" w:lineRule="auto"/>
        <w:rPr>
          <w:rFonts w:cs="Tahoma"/>
          <w:b/>
          <w:i/>
        </w:rPr>
      </w:pPr>
      <w:r w:rsidRPr="009D00ED">
        <w:rPr>
          <w:rFonts w:cs="Tahoma"/>
          <w:b/>
          <w:i/>
          <w:noProof/>
        </w:rPr>
        <w:t>Etude du rayonnement acoustique et des mécanismes de rétroaction des jets impactant une plaque trouée par simulation des grandes échelles</w:t>
      </w:r>
    </w:p>
    <w:p w:rsidR="00C26948" w:rsidRDefault="00C2694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26948" w:rsidRPr="006A65D5" w:rsidRDefault="00C26948" w:rsidP="00761EE5">
      <w:pPr>
        <w:rPr>
          <w:rFonts w:cs="Tahoma"/>
        </w:rPr>
      </w:pPr>
    </w:p>
    <w:p w:rsidR="00C26948" w:rsidRDefault="00C2694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26948" w:rsidRDefault="00C2694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P. JORDAN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Institut Pprime - CNRS-Université de Poitiers - ISAE-ENSMA-UPR 3346 - 11 bd Marie et Pierre Curie - Site du futuroscope - TSA 41123 - 86073 Poitiers cedex 9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P. MORRIS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Penn State University - 233C Hammond Building - University Park - PA 16802 - Etats-Unis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X. GLOERFELT</w:t>
            </w:r>
          </w:p>
        </w:tc>
        <w:tc>
          <w:tcPr>
            <w:tcW w:w="2268" w:type="dxa"/>
          </w:tcPr>
          <w:p w:rsidR="00C26948" w:rsidRPr="00E854E5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Arts et Métiers ParisTech - Laboratoire DynFluid - 151 bd de l'hôpital - 75013 Paris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ETS Montréal - Ecole de technologie supérieure - Université du Québec - 1100 rue Notre Dame Ouest - Bureau A-2144 - Montréal (Québec) H3C 1K3 - Canada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F. VUILLOT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ONERA - BP 72 - 29 avenue Division Leclerc - 92322 Châtillon cedcex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C. BOGEY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J-F. DURAND (invité)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ArianeGroup - 66 Route de Verneuil - 78130 Les Mureaux</w:t>
            </w:r>
          </w:p>
        </w:tc>
      </w:tr>
      <w:tr w:rsidR="00C26948" w:rsidRPr="009D71E6" w:rsidTr="00190399">
        <w:tc>
          <w:tcPr>
            <w:tcW w:w="1809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Y. DOUTRELEAU (invité)</w:t>
            </w:r>
          </w:p>
        </w:tc>
        <w:tc>
          <w:tcPr>
            <w:tcW w:w="2268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Ingénieur en chef de l'armement</w:t>
            </w:r>
          </w:p>
        </w:tc>
        <w:tc>
          <w:tcPr>
            <w:tcW w:w="5133" w:type="dxa"/>
          </w:tcPr>
          <w:p w:rsidR="00C26948" w:rsidRPr="009D71E6" w:rsidRDefault="00C26948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DGA - Agence de l'innovation de défense - STD/ETD/Domaine "Fluides Structures" - Parcelle Est - Bâtiment 17 - 60 bd du général Martial Valine - CS 21623 - 75509 Paris cedex 15</w:t>
            </w:r>
          </w:p>
        </w:tc>
      </w:tr>
    </w:tbl>
    <w:p w:rsidR="00C26948" w:rsidRDefault="00C26948" w:rsidP="00761EE5">
      <w:pPr>
        <w:jc w:val="center"/>
        <w:rPr>
          <w:rFonts w:cs="Tahoma"/>
          <w:b/>
          <w:i/>
        </w:rPr>
      </w:pPr>
    </w:p>
    <w:p w:rsidR="00C26948" w:rsidRPr="00FB23E0" w:rsidRDefault="00C2694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26948" w:rsidRDefault="00C26948" w:rsidP="00062694">
      <w:pPr>
        <w:sectPr w:rsidR="00C26948" w:rsidSect="00C2694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26948" w:rsidRDefault="00C26948" w:rsidP="00062694"/>
    <w:sectPr w:rsidR="00C26948" w:rsidSect="00C2694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48" w:rsidRDefault="00C26948" w:rsidP="008C02C8">
      <w:r>
        <w:separator/>
      </w:r>
    </w:p>
  </w:endnote>
  <w:endnote w:type="continuationSeparator" w:id="0">
    <w:p w:rsidR="00C26948" w:rsidRDefault="00C2694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48" w:rsidRDefault="00C26948" w:rsidP="008C02C8">
      <w:r>
        <w:separator/>
      </w:r>
    </w:p>
  </w:footnote>
  <w:footnote w:type="continuationSeparator" w:id="0">
    <w:p w:rsidR="00C26948" w:rsidRDefault="00C2694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48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48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48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269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C4D32"/>
    <w:rsid w:val="00761EE5"/>
    <w:rsid w:val="0085335F"/>
    <w:rsid w:val="008C02C8"/>
    <w:rsid w:val="00947015"/>
    <w:rsid w:val="009A2AFA"/>
    <w:rsid w:val="00AA33F2"/>
    <w:rsid w:val="00B82F7C"/>
    <w:rsid w:val="00C26948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15C8-7BBB-4FBD-A0BE-62620B8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2020-12-08T16:37:00Z</dcterms:created>
  <dcterms:modified xsi:type="dcterms:W3CDTF">2020-12-08T16:37:00Z</dcterms:modified>
</cp:coreProperties>
</file>