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6C" w:rsidRDefault="00EF406C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EF406C" w:rsidRDefault="00EF406C" w:rsidP="00761EE5">
      <w:pPr>
        <w:jc w:val="center"/>
        <w:rPr>
          <w:rFonts w:cs="Tahoma"/>
          <w:sz w:val="24"/>
        </w:rPr>
      </w:pPr>
    </w:p>
    <w:p w:rsidR="00EF406C" w:rsidRPr="00761EE5" w:rsidRDefault="00EF406C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EF406C" w:rsidRDefault="00EF406C" w:rsidP="00761EE5">
      <w:pPr>
        <w:jc w:val="center"/>
        <w:rPr>
          <w:rFonts w:cs="Tahoma"/>
          <w:sz w:val="24"/>
        </w:rPr>
      </w:pPr>
    </w:p>
    <w:p w:rsidR="00EF406C" w:rsidRDefault="00EF406C" w:rsidP="00761EE5">
      <w:pPr>
        <w:jc w:val="center"/>
        <w:rPr>
          <w:rFonts w:cs="Tahoma"/>
          <w:sz w:val="24"/>
        </w:rPr>
      </w:pPr>
    </w:p>
    <w:p w:rsidR="00EF406C" w:rsidRDefault="00EF406C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021320">
        <w:rPr>
          <w:rFonts w:cs="Tahoma"/>
          <w:noProof/>
          <w:sz w:val="24"/>
        </w:rPr>
        <w:t>Mécanique, Energétique, Génie Civil, Acoustique</w:t>
      </w:r>
    </w:p>
    <w:p w:rsidR="00EF406C" w:rsidRPr="006A65D5" w:rsidRDefault="00EF406C" w:rsidP="00761EE5">
      <w:pPr>
        <w:jc w:val="center"/>
        <w:rPr>
          <w:rFonts w:cs="Tahoma"/>
        </w:rPr>
      </w:pPr>
    </w:p>
    <w:p w:rsidR="00EF406C" w:rsidRDefault="00EF406C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12/06/2023</w:t>
      </w:r>
      <w:r w:rsidRPr="006A65D5">
        <w:rPr>
          <w:rFonts w:cs="Tahoma"/>
          <w:b/>
          <w:sz w:val="24"/>
        </w:rPr>
        <w:t xml:space="preserve">  à  </w:t>
      </w:r>
      <w:r w:rsidRPr="00021320">
        <w:rPr>
          <w:rFonts w:cs="Tahoma"/>
          <w:b/>
          <w:noProof/>
          <w:sz w:val="24"/>
        </w:rPr>
        <w:t>14h30 - Amphi. 203</w:t>
      </w:r>
    </w:p>
    <w:p w:rsidR="00EF406C" w:rsidRPr="006A65D5" w:rsidRDefault="00EF406C" w:rsidP="00761EE5">
      <w:pPr>
        <w:jc w:val="center"/>
        <w:rPr>
          <w:rFonts w:cs="Tahoma"/>
          <w:b/>
          <w:sz w:val="24"/>
        </w:rPr>
      </w:pPr>
    </w:p>
    <w:p w:rsidR="00EF406C" w:rsidRDefault="00EF406C" w:rsidP="00761EE5">
      <w:pPr>
        <w:jc w:val="center"/>
        <w:rPr>
          <w:rFonts w:cs="Tahoma"/>
          <w:b/>
          <w:sz w:val="28"/>
        </w:rPr>
      </w:pPr>
      <w:r w:rsidRPr="00021320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021320">
        <w:rPr>
          <w:rFonts w:cs="Tahoma"/>
          <w:b/>
          <w:noProof/>
          <w:sz w:val="28"/>
        </w:rPr>
        <w:t>Fabia</w:t>
      </w:r>
      <w:r w:rsidRPr="006A65D5">
        <w:rPr>
          <w:rFonts w:cs="Tahoma"/>
          <w:b/>
          <w:sz w:val="28"/>
        </w:rPr>
        <w:t xml:space="preserve"> </w:t>
      </w:r>
      <w:r w:rsidRPr="00021320">
        <w:rPr>
          <w:rFonts w:cs="Tahoma"/>
          <w:b/>
          <w:noProof/>
          <w:sz w:val="28"/>
        </w:rPr>
        <w:t>TUBITA</w:t>
      </w:r>
    </w:p>
    <w:p w:rsidR="00EF406C" w:rsidRPr="006A65D5" w:rsidRDefault="00EF406C" w:rsidP="00761EE5">
      <w:pPr>
        <w:jc w:val="center"/>
        <w:rPr>
          <w:rFonts w:cs="Tahoma"/>
          <w:b/>
          <w:sz w:val="24"/>
        </w:rPr>
      </w:pPr>
    </w:p>
    <w:p w:rsidR="00EF406C" w:rsidRDefault="00EF406C" w:rsidP="00761EE5">
      <w:pPr>
        <w:rPr>
          <w:rFonts w:cs="Tahoma"/>
        </w:rPr>
      </w:pPr>
    </w:p>
    <w:p w:rsidR="00EF406C" w:rsidRDefault="00EF406C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EF406C" w:rsidRPr="006A65D5" w:rsidRDefault="00EF406C" w:rsidP="00761EE5">
      <w:pPr>
        <w:rPr>
          <w:rFonts w:cs="Tahoma"/>
        </w:rPr>
      </w:pPr>
    </w:p>
    <w:p w:rsidR="00EF406C" w:rsidRDefault="00EF406C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EF406C" w:rsidRPr="006A65D5" w:rsidRDefault="00EF406C" w:rsidP="00761EE5">
      <w:pPr>
        <w:rPr>
          <w:rFonts w:cs="Tahoma"/>
        </w:rPr>
      </w:pPr>
    </w:p>
    <w:p w:rsidR="00EF406C" w:rsidRDefault="00EF406C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EF406C" w:rsidRPr="006A65D5" w:rsidRDefault="00EF406C" w:rsidP="00761EE5">
      <w:pPr>
        <w:rPr>
          <w:rFonts w:cs="Tahoma"/>
        </w:rPr>
      </w:pPr>
    </w:p>
    <w:p w:rsidR="00EF406C" w:rsidRDefault="00EF406C" w:rsidP="00761EE5">
      <w:pPr>
        <w:spacing w:line="360" w:lineRule="auto"/>
        <w:rPr>
          <w:rFonts w:cs="Tahoma"/>
          <w:b/>
          <w:i/>
        </w:rPr>
      </w:pPr>
      <w:r w:rsidRPr="00021320">
        <w:rPr>
          <w:rFonts w:cs="Tahoma"/>
          <w:b/>
          <w:i/>
          <w:noProof/>
        </w:rPr>
        <w:t>MODELLING OF FRICTION CONTACTS UNDER DYNAMIC LOADS WITH EXPERIMENTAL COMPARISON</w:t>
      </w:r>
    </w:p>
    <w:p w:rsidR="00EF406C" w:rsidRDefault="00EF406C" w:rsidP="00761EE5">
      <w:pPr>
        <w:rPr>
          <w:rFonts w:cs="Tahoma"/>
          <w:b/>
        </w:rPr>
      </w:pPr>
    </w:p>
    <w:p w:rsidR="00EF406C" w:rsidRDefault="00EF406C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EF406C" w:rsidRPr="006A65D5" w:rsidRDefault="00EF406C" w:rsidP="00761EE5">
      <w:pPr>
        <w:rPr>
          <w:rFonts w:cs="Tahoma"/>
        </w:rPr>
      </w:pPr>
    </w:p>
    <w:p w:rsidR="00EF406C" w:rsidRDefault="00EF406C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EF406C" w:rsidRDefault="00EF406C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EF406C" w:rsidRPr="009D71E6" w:rsidTr="00486350">
        <w:tc>
          <w:tcPr>
            <w:tcW w:w="1809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  <w:r w:rsidRPr="00021320">
              <w:rPr>
                <w:rFonts w:cs="Tahoma"/>
                <w:noProof/>
                <w:sz w:val="18"/>
                <w:szCs w:val="18"/>
              </w:rPr>
              <w:t>E. SADOULET-REBOUL</w:t>
            </w:r>
          </w:p>
        </w:tc>
        <w:tc>
          <w:tcPr>
            <w:tcW w:w="2268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  <w:r w:rsidRPr="00021320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  <w:r w:rsidRPr="00021320">
              <w:rPr>
                <w:rFonts w:cs="Tahoma"/>
                <w:noProof/>
                <w:sz w:val="18"/>
                <w:szCs w:val="18"/>
              </w:rPr>
              <w:t>ENSMM, Département Mécanique Appliquée, équipes V3MQI, D-SMART, UFC - UFR ST, 15B avenue des Montboucons, 25030 Besançon cedex</w:t>
            </w:r>
          </w:p>
        </w:tc>
      </w:tr>
      <w:tr w:rsidR="00EF406C" w:rsidRPr="009D71E6" w:rsidTr="00486350">
        <w:tc>
          <w:tcPr>
            <w:tcW w:w="1809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  <w:r w:rsidRPr="00021320">
              <w:rPr>
                <w:rFonts w:cs="Tahoma"/>
                <w:noProof/>
                <w:sz w:val="18"/>
                <w:szCs w:val="18"/>
              </w:rPr>
              <w:t>S. ZUCCA</w:t>
            </w:r>
          </w:p>
        </w:tc>
        <w:tc>
          <w:tcPr>
            <w:tcW w:w="2268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  <w:r w:rsidRPr="0002132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  <w:r w:rsidRPr="00021320">
              <w:rPr>
                <w:rFonts w:cs="Tahoma"/>
                <w:noProof/>
                <w:sz w:val="18"/>
                <w:szCs w:val="18"/>
              </w:rPr>
              <w:t>Politecnico di Torino, DIMEAS, Corso Duca degli Abruzzi, 24 | 10129 Torino, ITALY</w:t>
            </w:r>
          </w:p>
        </w:tc>
      </w:tr>
      <w:tr w:rsidR="00EF406C" w:rsidRPr="009D71E6" w:rsidTr="00486350">
        <w:tc>
          <w:tcPr>
            <w:tcW w:w="1809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  <w:r w:rsidRPr="00021320">
              <w:rPr>
                <w:rFonts w:cs="Tahoma"/>
                <w:noProof/>
                <w:sz w:val="18"/>
                <w:szCs w:val="18"/>
              </w:rPr>
              <w:t>E. JACQUELIN</w:t>
            </w:r>
          </w:p>
        </w:tc>
        <w:tc>
          <w:tcPr>
            <w:tcW w:w="2268" w:type="dxa"/>
          </w:tcPr>
          <w:p w:rsidR="00EF406C" w:rsidRPr="00E854E5" w:rsidRDefault="00EF406C" w:rsidP="00486350">
            <w:pPr>
              <w:rPr>
                <w:rFonts w:cs="Tahoma"/>
                <w:sz w:val="18"/>
                <w:szCs w:val="18"/>
              </w:rPr>
            </w:pPr>
            <w:r w:rsidRPr="0002132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  <w:r w:rsidRPr="00021320">
              <w:rPr>
                <w:rFonts w:cs="Tahoma"/>
                <w:noProof/>
                <w:sz w:val="18"/>
                <w:szCs w:val="18"/>
              </w:rPr>
              <w:t>Université Claude Bernard Lyon 1, IUT Lyon1, Département Génie et Productique, 17 Rue de France, 69100 Villeurbanne</w:t>
            </w:r>
          </w:p>
        </w:tc>
      </w:tr>
      <w:tr w:rsidR="00EF406C" w:rsidRPr="009D71E6" w:rsidTr="00486350">
        <w:tc>
          <w:tcPr>
            <w:tcW w:w="1809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  <w:r w:rsidRPr="00021320">
              <w:rPr>
                <w:rFonts w:cs="Tahoma"/>
                <w:noProof/>
                <w:sz w:val="18"/>
                <w:szCs w:val="18"/>
              </w:rPr>
              <w:t>L. BLANC</w:t>
            </w:r>
          </w:p>
        </w:tc>
        <w:tc>
          <w:tcPr>
            <w:tcW w:w="2268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  <w:r w:rsidRPr="00021320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  <w:r w:rsidRPr="00021320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EF406C" w:rsidRPr="009D71E6" w:rsidTr="00486350">
        <w:tc>
          <w:tcPr>
            <w:tcW w:w="1809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  <w:r w:rsidRPr="00021320">
              <w:rPr>
                <w:rFonts w:cs="Tahoma"/>
                <w:noProof/>
                <w:sz w:val="18"/>
                <w:szCs w:val="18"/>
              </w:rPr>
              <w:t>F. THOUVEREZ</w:t>
            </w:r>
          </w:p>
        </w:tc>
        <w:tc>
          <w:tcPr>
            <w:tcW w:w="2268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  <w:r w:rsidRPr="0002132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  <w:r w:rsidRPr="00021320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EF406C" w:rsidRPr="009D71E6" w:rsidTr="00486350">
        <w:tc>
          <w:tcPr>
            <w:tcW w:w="1809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EF406C" w:rsidRPr="009D71E6" w:rsidTr="00486350">
        <w:tc>
          <w:tcPr>
            <w:tcW w:w="1809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EF406C" w:rsidRPr="009D71E6" w:rsidTr="00486350">
        <w:tc>
          <w:tcPr>
            <w:tcW w:w="1809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EF406C" w:rsidRPr="009D71E6" w:rsidRDefault="00EF406C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EF406C" w:rsidRDefault="00EF406C" w:rsidP="00761EE5">
      <w:pPr>
        <w:jc w:val="center"/>
        <w:rPr>
          <w:rFonts w:cs="Tahoma"/>
          <w:b/>
          <w:i/>
        </w:rPr>
      </w:pPr>
    </w:p>
    <w:p w:rsidR="00EF406C" w:rsidRPr="00FB23E0" w:rsidRDefault="00EF406C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EF406C" w:rsidRDefault="00EF406C" w:rsidP="00062694">
      <w:pPr>
        <w:sectPr w:rsidR="00EF406C" w:rsidSect="00EF406C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EF406C" w:rsidRDefault="00EF406C" w:rsidP="00062694"/>
    <w:sectPr w:rsidR="00EF406C" w:rsidSect="00EF406C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6C" w:rsidRDefault="00EF406C" w:rsidP="008C02C8">
      <w:r>
        <w:separator/>
      </w:r>
    </w:p>
  </w:endnote>
  <w:endnote w:type="continuationSeparator" w:id="0">
    <w:p w:rsidR="00EF406C" w:rsidRDefault="00EF406C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6C" w:rsidRDefault="00EF406C" w:rsidP="008C02C8">
      <w:r>
        <w:separator/>
      </w:r>
    </w:p>
  </w:footnote>
  <w:footnote w:type="continuationSeparator" w:id="0">
    <w:p w:rsidR="00EF406C" w:rsidRDefault="00EF406C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06C" w:rsidRDefault="00EF40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06C" w:rsidRDefault="00EF40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06C" w:rsidRDefault="00EF40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EF40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EF40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EF406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BB4DCB"/>
    <w:rsid w:val="00D04B83"/>
    <w:rsid w:val="00EF357F"/>
    <w:rsid w:val="00EF406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0E72EB0-CCE6-4F48-80DD-1C11F8CA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4B11-1030-4686-B4A9-40797D7E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2023-06-06T09:56:00Z</dcterms:created>
  <dcterms:modified xsi:type="dcterms:W3CDTF">2023-06-06T09:56:00Z</dcterms:modified>
</cp:coreProperties>
</file>