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92" w:rsidRDefault="00973E92" w:rsidP="00AA33F2">
      <w:pPr>
        <w:pStyle w:val="Titre"/>
      </w:pPr>
      <w:bookmarkStart w:id="0" w:name="_GoBack"/>
      <w:bookmarkEnd w:id="0"/>
    </w:p>
    <w:p w:rsidR="00973E92" w:rsidRDefault="00973E92" w:rsidP="00761EE5">
      <w:pPr>
        <w:jc w:val="center"/>
        <w:rPr>
          <w:rFonts w:cs="Tahoma"/>
          <w:sz w:val="24"/>
        </w:rPr>
      </w:pPr>
    </w:p>
    <w:p w:rsidR="00973E92" w:rsidRDefault="00973E92" w:rsidP="00761EE5">
      <w:pPr>
        <w:jc w:val="center"/>
        <w:rPr>
          <w:rFonts w:cs="Tahoma"/>
          <w:sz w:val="24"/>
        </w:rPr>
      </w:pPr>
    </w:p>
    <w:p w:rsidR="00973E92" w:rsidRPr="00761EE5" w:rsidRDefault="00973E92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973E92" w:rsidRDefault="00973E92" w:rsidP="00761EE5">
      <w:pPr>
        <w:jc w:val="center"/>
        <w:rPr>
          <w:rFonts w:cs="Tahoma"/>
          <w:sz w:val="24"/>
        </w:rPr>
      </w:pPr>
    </w:p>
    <w:p w:rsidR="00973E92" w:rsidRDefault="00973E92" w:rsidP="00761EE5">
      <w:pPr>
        <w:jc w:val="center"/>
        <w:rPr>
          <w:rFonts w:cs="Tahoma"/>
          <w:sz w:val="24"/>
        </w:rPr>
      </w:pPr>
    </w:p>
    <w:p w:rsidR="00973E92" w:rsidRDefault="00973E92" w:rsidP="00761EE5">
      <w:pPr>
        <w:jc w:val="center"/>
        <w:rPr>
          <w:rFonts w:cs="Tahoma"/>
          <w:sz w:val="24"/>
        </w:rPr>
      </w:pPr>
    </w:p>
    <w:p w:rsidR="00973E92" w:rsidRDefault="00973E92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F43A9D">
        <w:rPr>
          <w:rFonts w:cs="Tahoma"/>
          <w:noProof/>
          <w:sz w:val="24"/>
        </w:rPr>
        <w:t>Mécanique, Energétique, Génie Civil et Acoustique</w:t>
      </w:r>
    </w:p>
    <w:p w:rsidR="00973E92" w:rsidRPr="006A65D5" w:rsidRDefault="00973E92" w:rsidP="00761EE5">
      <w:pPr>
        <w:jc w:val="center"/>
        <w:rPr>
          <w:rFonts w:cs="Tahoma"/>
        </w:rPr>
      </w:pPr>
    </w:p>
    <w:p w:rsidR="00973E92" w:rsidRDefault="00973E92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09/09/2021</w:t>
      </w:r>
      <w:r w:rsidRPr="006A65D5">
        <w:rPr>
          <w:rFonts w:cs="Tahoma"/>
          <w:b/>
          <w:sz w:val="24"/>
        </w:rPr>
        <w:t xml:space="preserve">  à  </w:t>
      </w:r>
      <w:r w:rsidRPr="00F43A9D">
        <w:rPr>
          <w:rFonts w:cs="Tahoma"/>
          <w:b/>
          <w:noProof/>
          <w:sz w:val="24"/>
        </w:rPr>
        <w:t>10h00 - CEA Saclay</w:t>
      </w:r>
    </w:p>
    <w:p w:rsidR="00973E92" w:rsidRPr="006A65D5" w:rsidRDefault="00973E92" w:rsidP="00761EE5">
      <w:pPr>
        <w:jc w:val="center"/>
        <w:rPr>
          <w:rFonts w:cs="Tahoma"/>
          <w:b/>
          <w:sz w:val="24"/>
        </w:rPr>
      </w:pPr>
    </w:p>
    <w:p w:rsidR="00973E92" w:rsidRDefault="00973E92" w:rsidP="00761EE5">
      <w:pPr>
        <w:jc w:val="center"/>
        <w:rPr>
          <w:rFonts w:cs="Tahoma"/>
          <w:b/>
          <w:sz w:val="28"/>
        </w:rPr>
      </w:pPr>
      <w:r w:rsidRPr="00F43A9D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F43A9D">
        <w:rPr>
          <w:rFonts w:cs="Tahoma"/>
          <w:b/>
          <w:noProof/>
          <w:sz w:val="28"/>
        </w:rPr>
        <w:t>Cong Huan</w:t>
      </w:r>
      <w:r w:rsidRPr="006A65D5">
        <w:rPr>
          <w:rFonts w:cs="Tahoma"/>
          <w:b/>
          <w:sz w:val="28"/>
        </w:rPr>
        <w:t xml:space="preserve"> </w:t>
      </w:r>
      <w:r w:rsidRPr="00F43A9D">
        <w:rPr>
          <w:rFonts w:cs="Tahoma"/>
          <w:b/>
          <w:noProof/>
          <w:sz w:val="28"/>
        </w:rPr>
        <w:t>PHAN</w:t>
      </w:r>
    </w:p>
    <w:p w:rsidR="00973E92" w:rsidRPr="006A65D5" w:rsidRDefault="00973E92" w:rsidP="00761EE5">
      <w:pPr>
        <w:jc w:val="center"/>
        <w:rPr>
          <w:rFonts w:cs="Tahoma"/>
          <w:b/>
          <w:sz w:val="24"/>
        </w:rPr>
      </w:pPr>
    </w:p>
    <w:p w:rsidR="00973E92" w:rsidRDefault="00973E92" w:rsidP="00761EE5">
      <w:pPr>
        <w:rPr>
          <w:rFonts w:cs="Tahoma"/>
        </w:rPr>
      </w:pPr>
    </w:p>
    <w:p w:rsidR="00973E92" w:rsidRDefault="00973E92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973E92" w:rsidRPr="006A65D5" w:rsidRDefault="00973E92" w:rsidP="00761EE5">
      <w:pPr>
        <w:rPr>
          <w:rFonts w:cs="Tahoma"/>
        </w:rPr>
      </w:pPr>
    </w:p>
    <w:p w:rsidR="00973E92" w:rsidRDefault="00973E92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973E92" w:rsidRPr="006A65D5" w:rsidRDefault="00973E92" w:rsidP="00761EE5">
      <w:pPr>
        <w:rPr>
          <w:rFonts w:cs="Tahoma"/>
        </w:rPr>
      </w:pPr>
    </w:p>
    <w:p w:rsidR="00973E92" w:rsidRDefault="00973E92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973E92" w:rsidRPr="006A65D5" w:rsidRDefault="00973E92" w:rsidP="00761EE5">
      <w:pPr>
        <w:rPr>
          <w:rFonts w:cs="Tahoma"/>
        </w:rPr>
      </w:pPr>
    </w:p>
    <w:p w:rsidR="00973E92" w:rsidRDefault="00973E92" w:rsidP="00761EE5">
      <w:pPr>
        <w:spacing w:line="360" w:lineRule="auto"/>
        <w:rPr>
          <w:rFonts w:cs="Tahoma"/>
          <w:b/>
          <w:i/>
        </w:rPr>
      </w:pPr>
      <w:r w:rsidRPr="00F43A9D">
        <w:rPr>
          <w:rFonts w:cs="Tahoma"/>
          <w:b/>
          <w:i/>
          <w:noProof/>
        </w:rPr>
        <w:t>Simulation d’écoulements diphasiques à faible nombre de Mach dans des domaines fermés : d’une correction par centrage de pression à une méthode originale de type compressibilité artificielle - Solving low-Mach two-phase flows in closed domains : from pres</w:t>
      </w:r>
    </w:p>
    <w:p w:rsidR="00973E92" w:rsidRDefault="00973E92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973E92" w:rsidRPr="006A65D5" w:rsidRDefault="00973E92" w:rsidP="00761EE5">
      <w:pPr>
        <w:rPr>
          <w:rFonts w:cs="Tahoma"/>
        </w:rPr>
      </w:pPr>
    </w:p>
    <w:p w:rsidR="00973E92" w:rsidRDefault="00973E92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973E92" w:rsidRDefault="00973E92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973E92" w:rsidRPr="009D71E6" w:rsidTr="00190399">
        <w:tc>
          <w:tcPr>
            <w:tcW w:w="1809" w:type="dxa"/>
          </w:tcPr>
          <w:p w:rsidR="00973E92" w:rsidRPr="009D71E6" w:rsidRDefault="00973E92" w:rsidP="00190399">
            <w:pPr>
              <w:rPr>
                <w:rFonts w:cs="Tahoma"/>
                <w:sz w:val="18"/>
                <w:szCs w:val="18"/>
              </w:rPr>
            </w:pPr>
            <w:r w:rsidRPr="00F43A9D">
              <w:rPr>
                <w:rFonts w:cs="Tahoma"/>
                <w:noProof/>
                <w:sz w:val="18"/>
                <w:szCs w:val="18"/>
              </w:rPr>
              <w:t>S. VINCENT</w:t>
            </w:r>
          </w:p>
        </w:tc>
        <w:tc>
          <w:tcPr>
            <w:tcW w:w="2268" w:type="dxa"/>
          </w:tcPr>
          <w:p w:rsidR="00973E92" w:rsidRPr="009D71E6" w:rsidRDefault="00973E92" w:rsidP="00190399">
            <w:pPr>
              <w:rPr>
                <w:rFonts w:cs="Tahoma"/>
                <w:sz w:val="18"/>
                <w:szCs w:val="18"/>
              </w:rPr>
            </w:pPr>
            <w:r w:rsidRPr="00F43A9D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973E92" w:rsidRPr="009D71E6" w:rsidRDefault="00973E92" w:rsidP="00190399">
            <w:pPr>
              <w:rPr>
                <w:rFonts w:cs="Tahoma"/>
                <w:sz w:val="18"/>
                <w:szCs w:val="18"/>
              </w:rPr>
            </w:pPr>
            <w:r w:rsidRPr="00F43A9D">
              <w:rPr>
                <w:rFonts w:cs="Tahoma"/>
                <w:noProof/>
                <w:sz w:val="18"/>
                <w:szCs w:val="18"/>
              </w:rPr>
              <w:t>Université Gustave Eiffel - Laboratoire de Modélisation et Simulation Multi Echelle - Equipe Transferts de Chaleur et de Matière - 5, Boulevard Descartes - 77454 Marne-la-Vallée Cedex 2</w:t>
            </w:r>
          </w:p>
        </w:tc>
      </w:tr>
      <w:tr w:rsidR="00973E92" w:rsidRPr="009D71E6" w:rsidTr="00190399">
        <w:tc>
          <w:tcPr>
            <w:tcW w:w="1809" w:type="dxa"/>
          </w:tcPr>
          <w:p w:rsidR="00973E92" w:rsidRPr="009D71E6" w:rsidRDefault="00973E92" w:rsidP="00190399">
            <w:pPr>
              <w:rPr>
                <w:rFonts w:cs="Tahoma"/>
                <w:sz w:val="18"/>
                <w:szCs w:val="18"/>
              </w:rPr>
            </w:pPr>
            <w:r w:rsidRPr="00F43A9D">
              <w:rPr>
                <w:rFonts w:cs="Tahoma"/>
                <w:noProof/>
                <w:sz w:val="18"/>
                <w:szCs w:val="18"/>
              </w:rPr>
              <w:t>Y. HOARAU</w:t>
            </w:r>
          </w:p>
        </w:tc>
        <w:tc>
          <w:tcPr>
            <w:tcW w:w="2268" w:type="dxa"/>
          </w:tcPr>
          <w:p w:rsidR="00973E92" w:rsidRPr="009D71E6" w:rsidRDefault="00973E92" w:rsidP="00190399">
            <w:pPr>
              <w:rPr>
                <w:rFonts w:cs="Tahoma"/>
                <w:sz w:val="18"/>
                <w:szCs w:val="18"/>
              </w:rPr>
            </w:pPr>
            <w:r w:rsidRPr="00F43A9D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973E92" w:rsidRPr="009D71E6" w:rsidRDefault="00973E92" w:rsidP="00190399">
            <w:pPr>
              <w:rPr>
                <w:rFonts w:cs="Tahoma"/>
                <w:sz w:val="18"/>
                <w:szCs w:val="18"/>
              </w:rPr>
            </w:pPr>
            <w:r w:rsidRPr="00F43A9D">
              <w:rPr>
                <w:rFonts w:cs="Tahoma"/>
                <w:noProof/>
                <w:sz w:val="18"/>
                <w:szCs w:val="18"/>
              </w:rPr>
              <w:t>Université de Strasbourg - Laboratoire ICube UMR 7357 - 2, rue Boussingault - 6700 Strasbroug</w:t>
            </w:r>
          </w:p>
        </w:tc>
      </w:tr>
      <w:tr w:rsidR="00973E92" w:rsidRPr="00973E92" w:rsidTr="00190399">
        <w:tc>
          <w:tcPr>
            <w:tcW w:w="1809" w:type="dxa"/>
          </w:tcPr>
          <w:p w:rsidR="00973E92" w:rsidRPr="009D71E6" w:rsidRDefault="00973E92" w:rsidP="00190399">
            <w:pPr>
              <w:rPr>
                <w:rFonts w:cs="Tahoma"/>
                <w:sz w:val="18"/>
                <w:szCs w:val="18"/>
              </w:rPr>
            </w:pPr>
            <w:r w:rsidRPr="00F43A9D">
              <w:rPr>
                <w:rFonts w:cs="Tahoma"/>
                <w:noProof/>
                <w:sz w:val="18"/>
                <w:szCs w:val="18"/>
              </w:rPr>
              <w:t>R. ABGRALL</w:t>
            </w:r>
          </w:p>
        </w:tc>
        <w:tc>
          <w:tcPr>
            <w:tcW w:w="2268" w:type="dxa"/>
          </w:tcPr>
          <w:p w:rsidR="00973E92" w:rsidRPr="00E854E5" w:rsidRDefault="00973E92" w:rsidP="00190399">
            <w:pPr>
              <w:rPr>
                <w:rFonts w:cs="Tahoma"/>
                <w:sz w:val="18"/>
                <w:szCs w:val="18"/>
              </w:rPr>
            </w:pPr>
            <w:r w:rsidRPr="00F43A9D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973E92" w:rsidRPr="00973E92" w:rsidRDefault="00973E92" w:rsidP="00190399">
            <w:pPr>
              <w:rPr>
                <w:rFonts w:cs="Tahoma"/>
                <w:sz w:val="18"/>
                <w:szCs w:val="18"/>
                <w:lang w:val="en-US"/>
              </w:rPr>
            </w:pPr>
            <w:r w:rsidRPr="00973E92">
              <w:rPr>
                <w:rFonts w:cs="Tahoma"/>
                <w:noProof/>
                <w:sz w:val="18"/>
                <w:szCs w:val="18"/>
                <w:lang w:val="en-US"/>
              </w:rPr>
              <w:t>Institut für Mathematik - Universität Zürich - Winterthurerstrasse 190 - CH-8057 Zürich</w:t>
            </w:r>
          </w:p>
        </w:tc>
      </w:tr>
      <w:tr w:rsidR="00973E92" w:rsidRPr="009D71E6" w:rsidTr="00190399">
        <w:tc>
          <w:tcPr>
            <w:tcW w:w="1809" w:type="dxa"/>
          </w:tcPr>
          <w:p w:rsidR="00973E92" w:rsidRPr="009D71E6" w:rsidRDefault="00973E92" w:rsidP="00190399">
            <w:pPr>
              <w:rPr>
                <w:rFonts w:cs="Tahoma"/>
                <w:sz w:val="18"/>
                <w:szCs w:val="18"/>
              </w:rPr>
            </w:pPr>
            <w:r w:rsidRPr="00F43A9D">
              <w:rPr>
                <w:rFonts w:cs="Tahoma"/>
                <w:noProof/>
                <w:sz w:val="18"/>
                <w:szCs w:val="18"/>
              </w:rPr>
              <w:t>M. PELANTI</w:t>
            </w:r>
          </w:p>
        </w:tc>
        <w:tc>
          <w:tcPr>
            <w:tcW w:w="2268" w:type="dxa"/>
          </w:tcPr>
          <w:p w:rsidR="00973E92" w:rsidRPr="009D71E6" w:rsidRDefault="00973E92" w:rsidP="00190399">
            <w:pPr>
              <w:rPr>
                <w:rFonts w:cs="Tahoma"/>
                <w:sz w:val="18"/>
                <w:szCs w:val="18"/>
              </w:rPr>
            </w:pPr>
            <w:r w:rsidRPr="00F43A9D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973E92" w:rsidRPr="009D71E6" w:rsidRDefault="00973E92" w:rsidP="00190399">
            <w:pPr>
              <w:rPr>
                <w:rFonts w:cs="Tahoma"/>
                <w:sz w:val="18"/>
                <w:szCs w:val="18"/>
              </w:rPr>
            </w:pPr>
            <w:r w:rsidRPr="00F43A9D">
              <w:rPr>
                <w:rFonts w:cs="Tahoma"/>
                <w:noProof/>
                <w:sz w:val="18"/>
                <w:szCs w:val="18"/>
              </w:rPr>
              <w:t>ENSTA Paris, Institut Polytechnique de Paris - IMSIA UMR 9129 - 828, Boulevard des Maréchaux - 91120 Palaiseau Cedex,</w:t>
            </w:r>
          </w:p>
        </w:tc>
      </w:tr>
      <w:tr w:rsidR="00973E92" w:rsidRPr="009D71E6" w:rsidTr="00190399">
        <w:tc>
          <w:tcPr>
            <w:tcW w:w="1809" w:type="dxa"/>
          </w:tcPr>
          <w:p w:rsidR="00973E92" w:rsidRPr="009D71E6" w:rsidRDefault="00973E92" w:rsidP="00190399">
            <w:pPr>
              <w:rPr>
                <w:rFonts w:cs="Tahoma"/>
                <w:sz w:val="18"/>
                <w:szCs w:val="18"/>
              </w:rPr>
            </w:pPr>
            <w:r w:rsidRPr="00F43A9D">
              <w:rPr>
                <w:rFonts w:cs="Tahoma"/>
                <w:noProof/>
                <w:sz w:val="18"/>
                <w:szCs w:val="18"/>
              </w:rPr>
              <w:t>A. BECCANTINI</w:t>
            </w:r>
          </w:p>
        </w:tc>
        <w:tc>
          <w:tcPr>
            <w:tcW w:w="2268" w:type="dxa"/>
          </w:tcPr>
          <w:p w:rsidR="00973E92" w:rsidRPr="009D71E6" w:rsidRDefault="00973E92" w:rsidP="00190399">
            <w:pPr>
              <w:rPr>
                <w:rFonts w:cs="Tahoma"/>
                <w:sz w:val="18"/>
                <w:szCs w:val="18"/>
              </w:rPr>
            </w:pPr>
            <w:r w:rsidRPr="00F43A9D">
              <w:rPr>
                <w:rFonts w:cs="Tahoma"/>
                <w:noProof/>
                <w:sz w:val="18"/>
                <w:szCs w:val="18"/>
              </w:rPr>
              <w:t>Chercheur CEA</w:t>
            </w:r>
          </w:p>
        </w:tc>
        <w:tc>
          <w:tcPr>
            <w:tcW w:w="5133" w:type="dxa"/>
          </w:tcPr>
          <w:p w:rsidR="00973E92" w:rsidRPr="009D71E6" w:rsidRDefault="00973E92" w:rsidP="00190399">
            <w:pPr>
              <w:rPr>
                <w:rFonts w:cs="Tahoma"/>
                <w:sz w:val="18"/>
                <w:szCs w:val="18"/>
              </w:rPr>
            </w:pPr>
            <w:r w:rsidRPr="00F43A9D">
              <w:rPr>
                <w:rFonts w:cs="Tahoma"/>
                <w:noProof/>
                <w:sz w:val="18"/>
                <w:szCs w:val="18"/>
              </w:rPr>
              <w:t>Université Paris Saclay - CEA – Service d’études mécaniques et thermiques - 91191 Gif-sur-Yvette</w:t>
            </w:r>
          </w:p>
        </w:tc>
      </w:tr>
      <w:tr w:rsidR="00973E92" w:rsidRPr="009D71E6" w:rsidTr="00190399">
        <w:tc>
          <w:tcPr>
            <w:tcW w:w="1809" w:type="dxa"/>
          </w:tcPr>
          <w:p w:rsidR="00973E92" w:rsidRPr="009D71E6" w:rsidRDefault="00973E92" w:rsidP="00190399">
            <w:pPr>
              <w:rPr>
                <w:rFonts w:cs="Tahoma"/>
                <w:sz w:val="18"/>
                <w:szCs w:val="18"/>
              </w:rPr>
            </w:pPr>
            <w:r w:rsidRPr="00F43A9D">
              <w:rPr>
                <w:rFonts w:cs="Tahoma"/>
                <w:noProof/>
                <w:sz w:val="18"/>
                <w:szCs w:val="18"/>
              </w:rPr>
              <w:t>C. CORRE</w:t>
            </w:r>
          </w:p>
        </w:tc>
        <w:tc>
          <w:tcPr>
            <w:tcW w:w="2268" w:type="dxa"/>
          </w:tcPr>
          <w:p w:rsidR="00973E92" w:rsidRPr="009D71E6" w:rsidRDefault="00973E92" w:rsidP="00190399">
            <w:pPr>
              <w:rPr>
                <w:rFonts w:cs="Tahoma"/>
                <w:sz w:val="18"/>
                <w:szCs w:val="18"/>
              </w:rPr>
            </w:pPr>
            <w:r w:rsidRPr="00F43A9D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973E92" w:rsidRPr="009D71E6" w:rsidRDefault="00973E92" w:rsidP="00190399">
            <w:pPr>
              <w:rPr>
                <w:rFonts w:cs="Tahoma"/>
                <w:sz w:val="18"/>
                <w:szCs w:val="18"/>
              </w:rPr>
            </w:pPr>
            <w:r w:rsidRPr="00F43A9D">
              <w:rPr>
                <w:rFonts w:cs="Tahoma"/>
                <w:noProof/>
                <w:sz w:val="18"/>
                <w:szCs w:val="18"/>
              </w:rPr>
              <w:t>Laboratoire de Mécanique des Fluides et Acoustique - Ecole centrale de Lyon</w:t>
            </w:r>
          </w:p>
        </w:tc>
      </w:tr>
      <w:tr w:rsidR="00973E92" w:rsidRPr="009D71E6" w:rsidTr="00190399">
        <w:tc>
          <w:tcPr>
            <w:tcW w:w="1809" w:type="dxa"/>
          </w:tcPr>
          <w:p w:rsidR="00973E92" w:rsidRPr="009D71E6" w:rsidRDefault="00973E92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973E92" w:rsidRPr="009D71E6" w:rsidRDefault="00973E92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973E92" w:rsidRPr="009D71E6" w:rsidRDefault="00973E92" w:rsidP="00190399">
            <w:pPr>
              <w:rPr>
                <w:rFonts w:cs="Tahoma"/>
                <w:sz w:val="18"/>
                <w:szCs w:val="18"/>
              </w:rPr>
            </w:pPr>
          </w:p>
        </w:tc>
      </w:tr>
      <w:tr w:rsidR="00973E92" w:rsidRPr="009D71E6" w:rsidTr="00190399">
        <w:tc>
          <w:tcPr>
            <w:tcW w:w="1809" w:type="dxa"/>
          </w:tcPr>
          <w:p w:rsidR="00973E92" w:rsidRPr="009D71E6" w:rsidRDefault="00973E92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973E92" w:rsidRPr="009D71E6" w:rsidRDefault="00973E92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973E92" w:rsidRPr="009D71E6" w:rsidRDefault="00973E92" w:rsidP="00190399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973E92" w:rsidRDefault="00973E92" w:rsidP="00761EE5">
      <w:pPr>
        <w:jc w:val="center"/>
        <w:rPr>
          <w:rFonts w:cs="Tahoma"/>
          <w:b/>
          <w:i/>
        </w:rPr>
      </w:pPr>
    </w:p>
    <w:p w:rsidR="00973E92" w:rsidRPr="00FB23E0" w:rsidRDefault="00973E92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973E92" w:rsidRDefault="00973E92" w:rsidP="00062694">
      <w:pPr>
        <w:sectPr w:rsidR="00973E92" w:rsidSect="00973E92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973E92" w:rsidRDefault="00973E92" w:rsidP="00062694"/>
    <w:sectPr w:rsidR="00973E92" w:rsidSect="00973E92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E92" w:rsidRDefault="00973E92" w:rsidP="008C02C8">
      <w:r>
        <w:separator/>
      </w:r>
    </w:p>
  </w:endnote>
  <w:endnote w:type="continuationSeparator" w:id="0">
    <w:p w:rsidR="00973E92" w:rsidRDefault="00973E92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E92" w:rsidRDefault="00973E92" w:rsidP="008C02C8">
      <w:r>
        <w:separator/>
      </w:r>
    </w:p>
  </w:footnote>
  <w:footnote w:type="continuationSeparator" w:id="0">
    <w:p w:rsidR="00973E92" w:rsidRDefault="00973E92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E92" w:rsidRDefault="00973E9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E92" w:rsidRDefault="00973E9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E92" w:rsidRDefault="00973E9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973E9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973E9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973E9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501957"/>
    <w:rsid w:val="005969AA"/>
    <w:rsid w:val="006C4D32"/>
    <w:rsid w:val="00761EE5"/>
    <w:rsid w:val="00815D2B"/>
    <w:rsid w:val="0085335F"/>
    <w:rsid w:val="008C02C8"/>
    <w:rsid w:val="009002F7"/>
    <w:rsid w:val="00973E92"/>
    <w:rsid w:val="009A2AFA"/>
    <w:rsid w:val="00AA33F2"/>
    <w:rsid w:val="00B82F7C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BBFA1-B16B-41C5-BD04-D3901ACC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Françoise</cp:lastModifiedBy>
  <cp:revision>1</cp:revision>
  <dcterms:created xsi:type="dcterms:W3CDTF">2021-08-31T08:20:00Z</dcterms:created>
  <dcterms:modified xsi:type="dcterms:W3CDTF">2021-08-31T08:20:00Z</dcterms:modified>
</cp:coreProperties>
</file>