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8B" w:rsidRDefault="0080798B" w:rsidP="00AA33F2">
      <w:pPr>
        <w:pStyle w:val="Titre"/>
      </w:pPr>
      <w:bookmarkStart w:id="0" w:name="_GoBack"/>
      <w:bookmarkEnd w:id="0"/>
    </w:p>
    <w:p w:rsidR="0080798B" w:rsidRDefault="0080798B" w:rsidP="00761EE5">
      <w:pPr>
        <w:jc w:val="center"/>
        <w:rPr>
          <w:rFonts w:cs="Tahoma"/>
          <w:sz w:val="24"/>
        </w:rPr>
      </w:pPr>
    </w:p>
    <w:p w:rsidR="0080798B" w:rsidRDefault="0080798B" w:rsidP="00761EE5">
      <w:pPr>
        <w:jc w:val="center"/>
        <w:rPr>
          <w:rFonts w:cs="Tahoma"/>
          <w:sz w:val="24"/>
        </w:rPr>
      </w:pPr>
    </w:p>
    <w:p w:rsidR="0080798B" w:rsidRPr="00761EE5" w:rsidRDefault="0080798B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80798B" w:rsidRDefault="0080798B" w:rsidP="00761EE5">
      <w:pPr>
        <w:jc w:val="center"/>
        <w:rPr>
          <w:rFonts w:cs="Tahoma"/>
          <w:sz w:val="24"/>
        </w:rPr>
      </w:pPr>
    </w:p>
    <w:p w:rsidR="0080798B" w:rsidRDefault="0080798B" w:rsidP="00761EE5">
      <w:pPr>
        <w:jc w:val="center"/>
        <w:rPr>
          <w:rFonts w:cs="Tahoma"/>
          <w:sz w:val="24"/>
        </w:rPr>
      </w:pPr>
    </w:p>
    <w:p w:rsidR="0080798B" w:rsidRDefault="0080798B" w:rsidP="00761EE5">
      <w:pPr>
        <w:jc w:val="center"/>
        <w:rPr>
          <w:rFonts w:cs="Tahoma"/>
          <w:sz w:val="24"/>
        </w:rPr>
      </w:pPr>
    </w:p>
    <w:p w:rsidR="0080798B" w:rsidRDefault="0080798B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111D4D">
        <w:rPr>
          <w:rFonts w:cs="Tahoma"/>
          <w:noProof/>
          <w:sz w:val="24"/>
        </w:rPr>
        <w:t>Mécanique, Energétique, Génie civil, Acoustique</w:t>
      </w:r>
    </w:p>
    <w:p w:rsidR="0080798B" w:rsidRPr="006A65D5" w:rsidRDefault="0080798B" w:rsidP="00761EE5">
      <w:pPr>
        <w:jc w:val="center"/>
        <w:rPr>
          <w:rFonts w:cs="Tahoma"/>
        </w:rPr>
      </w:pPr>
    </w:p>
    <w:p w:rsidR="0080798B" w:rsidRDefault="0080798B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09/11/2022</w:t>
      </w:r>
      <w:r w:rsidRPr="006A65D5">
        <w:rPr>
          <w:rFonts w:cs="Tahoma"/>
          <w:b/>
          <w:sz w:val="24"/>
        </w:rPr>
        <w:t xml:space="preserve">  à  </w:t>
      </w:r>
      <w:r w:rsidRPr="00111D4D">
        <w:rPr>
          <w:rFonts w:cs="Tahoma"/>
          <w:b/>
          <w:noProof/>
          <w:sz w:val="24"/>
        </w:rPr>
        <w:t>10h30 - Amphi. 203</w:t>
      </w:r>
    </w:p>
    <w:p w:rsidR="0080798B" w:rsidRPr="006A65D5" w:rsidRDefault="0080798B" w:rsidP="00761EE5">
      <w:pPr>
        <w:jc w:val="center"/>
        <w:rPr>
          <w:rFonts w:cs="Tahoma"/>
          <w:b/>
          <w:sz w:val="24"/>
        </w:rPr>
      </w:pPr>
    </w:p>
    <w:p w:rsidR="0080798B" w:rsidRDefault="0080798B" w:rsidP="00761EE5">
      <w:pPr>
        <w:jc w:val="center"/>
        <w:rPr>
          <w:rFonts w:cs="Tahoma"/>
          <w:b/>
          <w:sz w:val="28"/>
        </w:rPr>
      </w:pPr>
      <w:r w:rsidRPr="00111D4D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111D4D">
        <w:rPr>
          <w:rFonts w:cs="Tahoma"/>
          <w:b/>
          <w:noProof/>
          <w:sz w:val="28"/>
        </w:rPr>
        <w:t>Nicolas</w:t>
      </w:r>
      <w:r w:rsidRPr="006A65D5">
        <w:rPr>
          <w:rFonts w:cs="Tahoma"/>
          <w:b/>
          <w:sz w:val="28"/>
        </w:rPr>
        <w:t xml:space="preserve"> </w:t>
      </w:r>
      <w:r w:rsidRPr="00111D4D">
        <w:rPr>
          <w:rFonts w:cs="Tahoma"/>
          <w:b/>
          <w:noProof/>
          <w:sz w:val="28"/>
        </w:rPr>
        <w:t>OMBRET</w:t>
      </w:r>
    </w:p>
    <w:p w:rsidR="0080798B" w:rsidRPr="006A65D5" w:rsidRDefault="0080798B" w:rsidP="00761EE5">
      <w:pPr>
        <w:jc w:val="center"/>
        <w:rPr>
          <w:rFonts w:cs="Tahoma"/>
          <w:b/>
          <w:sz w:val="24"/>
        </w:rPr>
      </w:pPr>
    </w:p>
    <w:p w:rsidR="0080798B" w:rsidRDefault="0080798B" w:rsidP="00761EE5">
      <w:pPr>
        <w:rPr>
          <w:rFonts w:cs="Tahoma"/>
        </w:rPr>
      </w:pPr>
    </w:p>
    <w:p w:rsidR="0080798B" w:rsidRDefault="0080798B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80798B" w:rsidRPr="006A65D5" w:rsidRDefault="0080798B" w:rsidP="00761EE5">
      <w:pPr>
        <w:rPr>
          <w:rFonts w:cs="Tahoma"/>
        </w:rPr>
      </w:pPr>
    </w:p>
    <w:p w:rsidR="0080798B" w:rsidRDefault="0080798B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80798B" w:rsidRPr="006A65D5" w:rsidRDefault="0080798B" w:rsidP="00761EE5">
      <w:pPr>
        <w:rPr>
          <w:rFonts w:cs="Tahoma"/>
        </w:rPr>
      </w:pPr>
    </w:p>
    <w:p w:rsidR="0080798B" w:rsidRDefault="0080798B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80798B" w:rsidRPr="006A65D5" w:rsidRDefault="0080798B" w:rsidP="00761EE5">
      <w:pPr>
        <w:rPr>
          <w:rFonts w:cs="Tahoma"/>
        </w:rPr>
      </w:pPr>
    </w:p>
    <w:p w:rsidR="0080798B" w:rsidRDefault="0080798B" w:rsidP="00761EE5">
      <w:pPr>
        <w:spacing w:line="360" w:lineRule="auto"/>
        <w:rPr>
          <w:rFonts w:cs="Tahoma"/>
          <w:b/>
          <w:i/>
        </w:rPr>
      </w:pPr>
      <w:r w:rsidRPr="00111D4D">
        <w:rPr>
          <w:rFonts w:cs="Tahoma"/>
          <w:b/>
          <w:i/>
          <w:noProof/>
        </w:rPr>
        <w:t>Prédiction du flottement de soufflante avec prise en compte des non-linéarités en pied d’aube</w:t>
      </w:r>
    </w:p>
    <w:p w:rsidR="0080798B" w:rsidRDefault="0080798B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80798B" w:rsidRPr="006A65D5" w:rsidRDefault="0080798B" w:rsidP="00761EE5">
      <w:pPr>
        <w:rPr>
          <w:rFonts w:cs="Tahoma"/>
        </w:rPr>
      </w:pPr>
    </w:p>
    <w:p w:rsidR="0080798B" w:rsidRDefault="0080798B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80798B" w:rsidRDefault="0080798B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80798B" w:rsidRPr="009D71E6" w:rsidTr="00486350">
        <w:tc>
          <w:tcPr>
            <w:tcW w:w="1809" w:type="dxa"/>
          </w:tcPr>
          <w:p w:rsidR="0080798B" w:rsidRPr="009D71E6" w:rsidRDefault="0080798B" w:rsidP="00486350">
            <w:pPr>
              <w:rPr>
                <w:rFonts w:cs="Tahoma"/>
                <w:sz w:val="18"/>
                <w:szCs w:val="18"/>
              </w:rPr>
            </w:pPr>
            <w:r w:rsidRPr="00111D4D">
              <w:rPr>
                <w:rFonts w:cs="Tahoma"/>
                <w:noProof/>
                <w:sz w:val="18"/>
                <w:szCs w:val="18"/>
              </w:rPr>
              <w:t>J-F. DEU</w:t>
            </w:r>
          </w:p>
        </w:tc>
        <w:tc>
          <w:tcPr>
            <w:tcW w:w="2268" w:type="dxa"/>
          </w:tcPr>
          <w:p w:rsidR="0080798B" w:rsidRPr="009D71E6" w:rsidRDefault="0080798B" w:rsidP="00486350">
            <w:pPr>
              <w:rPr>
                <w:rFonts w:cs="Tahoma"/>
                <w:sz w:val="18"/>
                <w:szCs w:val="18"/>
              </w:rPr>
            </w:pPr>
            <w:r w:rsidRPr="00111D4D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0798B" w:rsidRPr="009D71E6" w:rsidRDefault="0080798B" w:rsidP="00486350">
            <w:pPr>
              <w:rPr>
                <w:rFonts w:cs="Tahoma"/>
                <w:sz w:val="18"/>
                <w:szCs w:val="18"/>
              </w:rPr>
            </w:pPr>
            <w:r w:rsidRPr="00111D4D">
              <w:rPr>
                <w:rFonts w:cs="Tahoma"/>
                <w:noProof/>
                <w:sz w:val="18"/>
                <w:szCs w:val="18"/>
              </w:rPr>
              <w:t>CNAM Paris - LMSSC - Mécanique - case courrier 2D6R10 - 292 rue Saint-Martin - 75141 Paris cedex 03</w:t>
            </w:r>
          </w:p>
        </w:tc>
      </w:tr>
      <w:tr w:rsidR="0080798B" w:rsidRPr="009D71E6" w:rsidTr="00486350">
        <w:tc>
          <w:tcPr>
            <w:tcW w:w="1809" w:type="dxa"/>
          </w:tcPr>
          <w:p w:rsidR="0080798B" w:rsidRPr="009D71E6" w:rsidRDefault="0080798B" w:rsidP="00486350">
            <w:pPr>
              <w:rPr>
                <w:rFonts w:cs="Tahoma"/>
                <w:sz w:val="18"/>
                <w:szCs w:val="18"/>
              </w:rPr>
            </w:pPr>
            <w:r w:rsidRPr="00111D4D">
              <w:rPr>
                <w:rFonts w:cs="Tahoma"/>
                <w:noProof/>
                <w:sz w:val="18"/>
                <w:szCs w:val="18"/>
              </w:rPr>
              <w:t>J-C. CHASSAING</w:t>
            </w:r>
          </w:p>
        </w:tc>
        <w:tc>
          <w:tcPr>
            <w:tcW w:w="2268" w:type="dxa"/>
          </w:tcPr>
          <w:p w:rsidR="0080798B" w:rsidRPr="009D71E6" w:rsidRDefault="0080798B" w:rsidP="00486350">
            <w:pPr>
              <w:rPr>
                <w:rFonts w:cs="Tahoma"/>
                <w:sz w:val="18"/>
                <w:szCs w:val="18"/>
              </w:rPr>
            </w:pPr>
            <w:r w:rsidRPr="00111D4D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0798B" w:rsidRPr="009D71E6" w:rsidRDefault="0080798B" w:rsidP="00486350">
            <w:pPr>
              <w:rPr>
                <w:rFonts w:cs="Tahoma"/>
                <w:sz w:val="18"/>
                <w:szCs w:val="18"/>
              </w:rPr>
            </w:pPr>
            <w:r w:rsidRPr="00111D4D">
              <w:rPr>
                <w:rFonts w:cs="Tahoma"/>
                <w:noProof/>
                <w:sz w:val="18"/>
                <w:szCs w:val="18"/>
              </w:rPr>
              <w:t>Sorbonne Université - Institut Jean le Rond d'Alembert (Case 162) - 4 place Jussieu - 75252 Paris Cedex 05</w:t>
            </w:r>
          </w:p>
        </w:tc>
      </w:tr>
      <w:tr w:rsidR="0080798B" w:rsidRPr="009D71E6" w:rsidTr="00486350">
        <w:tc>
          <w:tcPr>
            <w:tcW w:w="1809" w:type="dxa"/>
          </w:tcPr>
          <w:p w:rsidR="0080798B" w:rsidRPr="009D71E6" w:rsidRDefault="0080798B" w:rsidP="00486350">
            <w:pPr>
              <w:rPr>
                <w:rFonts w:cs="Tahoma"/>
                <w:sz w:val="18"/>
                <w:szCs w:val="18"/>
              </w:rPr>
            </w:pPr>
            <w:r w:rsidRPr="00111D4D">
              <w:rPr>
                <w:rFonts w:cs="Tahoma"/>
                <w:noProof/>
                <w:sz w:val="18"/>
                <w:szCs w:val="18"/>
              </w:rPr>
              <w:t>V. CHENAUX</w:t>
            </w:r>
          </w:p>
        </w:tc>
        <w:tc>
          <w:tcPr>
            <w:tcW w:w="2268" w:type="dxa"/>
          </w:tcPr>
          <w:p w:rsidR="0080798B" w:rsidRPr="00E854E5" w:rsidRDefault="0080798B" w:rsidP="00486350">
            <w:pPr>
              <w:rPr>
                <w:rFonts w:cs="Tahoma"/>
                <w:sz w:val="18"/>
                <w:szCs w:val="18"/>
              </w:rPr>
            </w:pPr>
            <w:r w:rsidRPr="00111D4D">
              <w:rPr>
                <w:rFonts w:cs="Tahoma"/>
                <w:noProof/>
                <w:sz w:val="18"/>
                <w:szCs w:val="18"/>
              </w:rPr>
              <w:t>Ingénieure de Recherche</w:t>
            </w:r>
          </w:p>
        </w:tc>
        <w:tc>
          <w:tcPr>
            <w:tcW w:w="5133" w:type="dxa"/>
          </w:tcPr>
          <w:p w:rsidR="0080798B" w:rsidRPr="009D71E6" w:rsidRDefault="0080798B" w:rsidP="00486350">
            <w:pPr>
              <w:rPr>
                <w:rFonts w:cs="Tahoma"/>
                <w:sz w:val="18"/>
                <w:szCs w:val="18"/>
              </w:rPr>
            </w:pPr>
            <w:r w:rsidRPr="00111D4D">
              <w:rPr>
                <w:rFonts w:cs="Tahoma"/>
                <w:noProof/>
                <w:sz w:val="18"/>
                <w:szCs w:val="18"/>
              </w:rPr>
              <w:t>DLR (German Aerospace Center) - Göttingen - Allemagne</w:t>
            </w:r>
          </w:p>
        </w:tc>
      </w:tr>
      <w:tr w:rsidR="0080798B" w:rsidRPr="009D71E6" w:rsidTr="00486350">
        <w:tc>
          <w:tcPr>
            <w:tcW w:w="1809" w:type="dxa"/>
          </w:tcPr>
          <w:p w:rsidR="0080798B" w:rsidRPr="009D71E6" w:rsidRDefault="0080798B" w:rsidP="00486350">
            <w:pPr>
              <w:rPr>
                <w:rFonts w:cs="Tahoma"/>
                <w:sz w:val="18"/>
                <w:szCs w:val="18"/>
              </w:rPr>
            </w:pPr>
            <w:r w:rsidRPr="00111D4D">
              <w:rPr>
                <w:rFonts w:cs="Tahoma"/>
                <w:noProof/>
                <w:sz w:val="18"/>
                <w:szCs w:val="18"/>
              </w:rPr>
              <w:t>M. GRUIN</w:t>
            </w:r>
          </w:p>
        </w:tc>
        <w:tc>
          <w:tcPr>
            <w:tcW w:w="2268" w:type="dxa"/>
          </w:tcPr>
          <w:p w:rsidR="0080798B" w:rsidRPr="009D71E6" w:rsidRDefault="0080798B" w:rsidP="00486350">
            <w:pPr>
              <w:rPr>
                <w:rFonts w:cs="Tahoma"/>
                <w:sz w:val="18"/>
                <w:szCs w:val="18"/>
              </w:rPr>
            </w:pPr>
            <w:r w:rsidRPr="00111D4D">
              <w:rPr>
                <w:rFonts w:cs="Tahoma"/>
                <w:noProof/>
                <w:sz w:val="18"/>
                <w:szCs w:val="18"/>
              </w:rPr>
              <w:t>Ingénieure de Recherche</w:t>
            </w:r>
          </w:p>
        </w:tc>
        <w:tc>
          <w:tcPr>
            <w:tcW w:w="5133" w:type="dxa"/>
          </w:tcPr>
          <w:p w:rsidR="0080798B" w:rsidRPr="009D71E6" w:rsidRDefault="0080798B" w:rsidP="00486350">
            <w:pPr>
              <w:rPr>
                <w:rFonts w:cs="Tahoma"/>
                <w:sz w:val="18"/>
                <w:szCs w:val="18"/>
              </w:rPr>
            </w:pPr>
            <w:r w:rsidRPr="00111D4D">
              <w:rPr>
                <w:rFonts w:cs="Tahoma"/>
                <w:noProof/>
                <w:sz w:val="18"/>
                <w:szCs w:val="18"/>
              </w:rPr>
              <w:t>SAFRAN AIRCRAFT ENGINES  - Rond-point René Ravaud - 77550 Moissy-Cramayel</w:t>
            </w:r>
          </w:p>
        </w:tc>
      </w:tr>
      <w:tr w:rsidR="0080798B" w:rsidRPr="0080798B" w:rsidTr="00486350">
        <w:tc>
          <w:tcPr>
            <w:tcW w:w="1809" w:type="dxa"/>
          </w:tcPr>
          <w:p w:rsidR="0080798B" w:rsidRPr="009D71E6" w:rsidRDefault="0080798B" w:rsidP="00486350">
            <w:pPr>
              <w:rPr>
                <w:rFonts w:cs="Tahoma"/>
                <w:sz w:val="18"/>
                <w:szCs w:val="18"/>
              </w:rPr>
            </w:pPr>
            <w:r w:rsidRPr="00111D4D">
              <w:rPr>
                <w:rFonts w:cs="Tahoma"/>
                <w:noProof/>
                <w:sz w:val="18"/>
                <w:szCs w:val="18"/>
              </w:rPr>
              <w:t>R. FORTES PATELLA</w:t>
            </w:r>
          </w:p>
        </w:tc>
        <w:tc>
          <w:tcPr>
            <w:tcW w:w="2268" w:type="dxa"/>
          </w:tcPr>
          <w:p w:rsidR="0080798B" w:rsidRPr="009D71E6" w:rsidRDefault="0080798B" w:rsidP="00486350">
            <w:pPr>
              <w:rPr>
                <w:rFonts w:cs="Tahoma"/>
                <w:sz w:val="18"/>
                <w:szCs w:val="18"/>
              </w:rPr>
            </w:pPr>
            <w:r w:rsidRPr="00111D4D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80798B" w:rsidRPr="0080798B" w:rsidRDefault="0080798B" w:rsidP="00486350">
            <w:pPr>
              <w:rPr>
                <w:rFonts w:cs="Tahoma"/>
                <w:sz w:val="18"/>
                <w:szCs w:val="18"/>
                <w:lang w:val="en-US"/>
              </w:rPr>
            </w:pPr>
            <w:r w:rsidRPr="0080798B">
              <w:rPr>
                <w:rFonts w:cs="Tahoma"/>
                <w:noProof/>
                <w:sz w:val="18"/>
                <w:szCs w:val="18"/>
                <w:lang w:val="en-US"/>
              </w:rPr>
              <w:t>LEGI-UMR 5519 - INP Grenoble - 46 avenue Félix Viallet - 38031 Grenoble Cedex 1</w:t>
            </w:r>
          </w:p>
        </w:tc>
      </w:tr>
      <w:tr w:rsidR="0080798B" w:rsidRPr="009D71E6" w:rsidTr="00486350">
        <w:tc>
          <w:tcPr>
            <w:tcW w:w="1809" w:type="dxa"/>
          </w:tcPr>
          <w:p w:rsidR="0080798B" w:rsidRPr="009D71E6" w:rsidRDefault="0080798B" w:rsidP="00486350">
            <w:pPr>
              <w:rPr>
                <w:rFonts w:cs="Tahoma"/>
                <w:sz w:val="18"/>
                <w:szCs w:val="18"/>
              </w:rPr>
            </w:pPr>
            <w:r w:rsidRPr="00111D4D">
              <w:rPr>
                <w:rFonts w:cs="Tahoma"/>
                <w:noProof/>
                <w:sz w:val="18"/>
                <w:szCs w:val="18"/>
              </w:rPr>
              <w:t>L. BLANC</w:t>
            </w:r>
          </w:p>
        </w:tc>
        <w:tc>
          <w:tcPr>
            <w:tcW w:w="2268" w:type="dxa"/>
          </w:tcPr>
          <w:p w:rsidR="0080798B" w:rsidRPr="009D71E6" w:rsidRDefault="0080798B" w:rsidP="00486350">
            <w:pPr>
              <w:rPr>
                <w:rFonts w:cs="Tahoma"/>
                <w:sz w:val="18"/>
                <w:szCs w:val="18"/>
              </w:rPr>
            </w:pPr>
            <w:r w:rsidRPr="00111D4D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80798B" w:rsidRPr="009D71E6" w:rsidRDefault="0080798B" w:rsidP="00486350">
            <w:pPr>
              <w:rPr>
                <w:rFonts w:cs="Tahoma"/>
                <w:sz w:val="18"/>
                <w:szCs w:val="18"/>
              </w:rPr>
            </w:pPr>
            <w:r w:rsidRPr="00111D4D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80798B" w:rsidRPr="009D71E6" w:rsidTr="00486350">
        <w:tc>
          <w:tcPr>
            <w:tcW w:w="1809" w:type="dxa"/>
          </w:tcPr>
          <w:p w:rsidR="0080798B" w:rsidRPr="009D71E6" w:rsidRDefault="0080798B" w:rsidP="00486350">
            <w:pPr>
              <w:rPr>
                <w:rFonts w:cs="Tahoma"/>
                <w:sz w:val="18"/>
                <w:szCs w:val="18"/>
              </w:rPr>
            </w:pPr>
            <w:r w:rsidRPr="00111D4D">
              <w:rPr>
                <w:rFonts w:cs="Tahoma"/>
                <w:noProof/>
                <w:sz w:val="18"/>
                <w:szCs w:val="18"/>
              </w:rPr>
              <w:t>A. DUGEAI</w:t>
            </w:r>
          </w:p>
        </w:tc>
        <w:tc>
          <w:tcPr>
            <w:tcW w:w="2268" w:type="dxa"/>
          </w:tcPr>
          <w:p w:rsidR="0080798B" w:rsidRPr="009D71E6" w:rsidRDefault="0080798B" w:rsidP="00486350">
            <w:pPr>
              <w:rPr>
                <w:rFonts w:cs="Tahoma"/>
                <w:sz w:val="18"/>
                <w:szCs w:val="18"/>
              </w:rPr>
            </w:pPr>
            <w:r w:rsidRPr="00111D4D">
              <w:rPr>
                <w:rFonts w:cs="Tahoma"/>
                <w:noProof/>
                <w:sz w:val="18"/>
                <w:szCs w:val="18"/>
              </w:rPr>
              <w:t>Ingénieur de Recherche</w:t>
            </w:r>
          </w:p>
        </w:tc>
        <w:tc>
          <w:tcPr>
            <w:tcW w:w="5133" w:type="dxa"/>
          </w:tcPr>
          <w:p w:rsidR="0080798B" w:rsidRPr="009D71E6" w:rsidRDefault="0080798B" w:rsidP="00486350">
            <w:pPr>
              <w:rPr>
                <w:rFonts w:cs="Tahoma"/>
                <w:sz w:val="18"/>
                <w:szCs w:val="18"/>
              </w:rPr>
            </w:pPr>
            <w:r w:rsidRPr="00111D4D">
              <w:rPr>
                <w:rFonts w:cs="Tahoma"/>
                <w:noProof/>
                <w:sz w:val="18"/>
                <w:szCs w:val="18"/>
              </w:rPr>
              <w:t>ONERA - 29 Avenue de la Division Leclerc - 92320 Châtillon</w:t>
            </w:r>
          </w:p>
        </w:tc>
      </w:tr>
      <w:tr w:rsidR="0080798B" w:rsidRPr="009D71E6" w:rsidTr="00486350">
        <w:tc>
          <w:tcPr>
            <w:tcW w:w="1809" w:type="dxa"/>
          </w:tcPr>
          <w:p w:rsidR="0080798B" w:rsidRPr="009D71E6" w:rsidRDefault="0080798B" w:rsidP="00486350">
            <w:pPr>
              <w:rPr>
                <w:rFonts w:cs="Tahoma"/>
                <w:sz w:val="18"/>
                <w:szCs w:val="18"/>
              </w:rPr>
            </w:pPr>
            <w:r w:rsidRPr="00111D4D">
              <w:rPr>
                <w:rFonts w:cs="Tahoma"/>
                <w:noProof/>
                <w:sz w:val="18"/>
                <w:szCs w:val="18"/>
              </w:rPr>
              <w:t>F. THOUVEREZ</w:t>
            </w:r>
          </w:p>
        </w:tc>
        <w:tc>
          <w:tcPr>
            <w:tcW w:w="2268" w:type="dxa"/>
          </w:tcPr>
          <w:p w:rsidR="0080798B" w:rsidRPr="009D71E6" w:rsidRDefault="0080798B" w:rsidP="00486350">
            <w:pPr>
              <w:rPr>
                <w:rFonts w:cs="Tahoma"/>
                <w:sz w:val="18"/>
                <w:szCs w:val="18"/>
              </w:rPr>
            </w:pPr>
            <w:r w:rsidRPr="00111D4D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0798B" w:rsidRPr="009D71E6" w:rsidRDefault="0080798B" w:rsidP="00486350">
            <w:pPr>
              <w:rPr>
                <w:rFonts w:cs="Tahoma"/>
                <w:sz w:val="18"/>
                <w:szCs w:val="18"/>
              </w:rPr>
            </w:pPr>
            <w:r w:rsidRPr="00111D4D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</w:tbl>
    <w:p w:rsidR="0080798B" w:rsidRDefault="0080798B" w:rsidP="00761EE5">
      <w:pPr>
        <w:jc w:val="center"/>
        <w:rPr>
          <w:rFonts w:cs="Tahoma"/>
          <w:b/>
          <w:i/>
        </w:rPr>
      </w:pPr>
    </w:p>
    <w:p w:rsidR="0080798B" w:rsidRPr="00FB23E0" w:rsidRDefault="0080798B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80798B" w:rsidRDefault="0080798B" w:rsidP="00062694">
      <w:pPr>
        <w:sectPr w:rsidR="0080798B" w:rsidSect="0080798B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80798B" w:rsidRDefault="0080798B" w:rsidP="00062694"/>
    <w:sectPr w:rsidR="0080798B" w:rsidSect="0080798B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8B" w:rsidRDefault="0080798B" w:rsidP="008C02C8">
      <w:r>
        <w:separator/>
      </w:r>
    </w:p>
  </w:endnote>
  <w:endnote w:type="continuationSeparator" w:id="0">
    <w:p w:rsidR="0080798B" w:rsidRDefault="0080798B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8B" w:rsidRDefault="0080798B" w:rsidP="008C02C8">
      <w:r>
        <w:separator/>
      </w:r>
    </w:p>
  </w:footnote>
  <w:footnote w:type="continuationSeparator" w:id="0">
    <w:p w:rsidR="0080798B" w:rsidRDefault="0080798B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8B" w:rsidRDefault="0080798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8B" w:rsidRDefault="0080798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8B" w:rsidRDefault="0080798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80798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80798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80798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486350"/>
    <w:rsid w:val="00501957"/>
    <w:rsid w:val="00520D15"/>
    <w:rsid w:val="005969AA"/>
    <w:rsid w:val="006C4D32"/>
    <w:rsid w:val="00761EE5"/>
    <w:rsid w:val="0080798B"/>
    <w:rsid w:val="0085335F"/>
    <w:rsid w:val="00884C2E"/>
    <w:rsid w:val="008C02C8"/>
    <w:rsid w:val="009002F7"/>
    <w:rsid w:val="009102C7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3A936-D473-466E-824B-B3931A58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2022-10-28T08:12:00Z</dcterms:created>
  <dcterms:modified xsi:type="dcterms:W3CDTF">2022-10-28T08:12:00Z</dcterms:modified>
</cp:coreProperties>
</file>