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E9" w:rsidRDefault="001E7EE9" w:rsidP="00AA33F2">
      <w:pPr>
        <w:pStyle w:val="Titre"/>
      </w:pPr>
      <w:bookmarkStart w:id="0" w:name="_GoBack"/>
      <w:bookmarkEnd w:id="0"/>
    </w:p>
    <w:p w:rsidR="001E7EE9" w:rsidRDefault="001E7EE9" w:rsidP="00761EE5">
      <w:pPr>
        <w:jc w:val="center"/>
        <w:rPr>
          <w:rFonts w:cs="Tahoma"/>
          <w:sz w:val="24"/>
        </w:rPr>
      </w:pPr>
    </w:p>
    <w:p w:rsidR="001E7EE9" w:rsidRDefault="001E7EE9" w:rsidP="00761EE5">
      <w:pPr>
        <w:jc w:val="center"/>
        <w:rPr>
          <w:rFonts w:cs="Tahoma"/>
          <w:sz w:val="24"/>
        </w:rPr>
      </w:pPr>
    </w:p>
    <w:p w:rsidR="001E7EE9" w:rsidRPr="00761EE5" w:rsidRDefault="001E7EE9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1E7EE9" w:rsidRDefault="001E7EE9" w:rsidP="00761EE5">
      <w:pPr>
        <w:jc w:val="center"/>
        <w:rPr>
          <w:rFonts w:cs="Tahoma"/>
          <w:sz w:val="24"/>
        </w:rPr>
      </w:pPr>
    </w:p>
    <w:p w:rsidR="001E7EE9" w:rsidRDefault="001E7EE9" w:rsidP="00761EE5">
      <w:pPr>
        <w:jc w:val="center"/>
        <w:rPr>
          <w:rFonts w:cs="Tahoma"/>
          <w:sz w:val="24"/>
        </w:rPr>
      </w:pPr>
    </w:p>
    <w:p w:rsidR="001E7EE9" w:rsidRDefault="001E7EE9" w:rsidP="00761EE5">
      <w:pPr>
        <w:jc w:val="center"/>
        <w:rPr>
          <w:rFonts w:cs="Tahoma"/>
          <w:sz w:val="24"/>
        </w:rPr>
      </w:pPr>
    </w:p>
    <w:p w:rsidR="001E7EE9" w:rsidRDefault="001E7EE9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0A6064">
        <w:rPr>
          <w:rFonts w:cs="Tahoma"/>
          <w:noProof/>
          <w:sz w:val="24"/>
        </w:rPr>
        <w:t>Matériaux</w:t>
      </w:r>
    </w:p>
    <w:p w:rsidR="001E7EE9" w:rsidRPr="006A65D5" w:rsidRDefault="001E7EE9" w:rsidP="00761EE5">
      <w:pPr>
        <w:jc w:val="center"/>
        <w:rPr>
          <w:rFonts w:cs="Tahoma"/>
        </w:rPr>
      </w:pPr>
    </w:p>
    <w:p w:rsidR="001E7EE9" w:rsidRDefault="001E7EE9" w:rsidP="00761EE5">
      <w:pPr>
        <w:jc w:val="center"/>
        <w:rPr>
          <w:rFonts w:cs="Tahoma"/>
          <w:b/>
          <w:sz w:val="24"/>
        </w:rPr>
      </w:pPr>
      <w:r w:rsidRPr="000A6064">
        <w:rPr>
          <w:rFonts w:cs="Tahoma"/>
          <w:b/>
          <w:noProof/>
          <w:sz w:val="24"/>
        </w:rPr>
        <w:t>jeudi</w:t>
      </w:r>
      <w:r w:rsidRPr="006A65D5">
        <w:rPr>
          <w:rFonts w:cs="Tahoma"/>
          <w:b/>
          <w:sz w:val="24"/>
        </w:rPr>
        <w:t xml:space="preserve"> le </w:t>
      </w:r>
      <w:r w:rsidRPr="000A6064">
        <w:rPr>
          <w:rFonts w:cs="Tahoma"/>
          <w:b/>
          <w:noProof/>
          <w:sz w:val="24"/>
        </w:rPr>
        <w:t>10 décembre 2020</w:t>
      </w:r>
      <w:r w:rsidRPr="006A65D5">
        <w:rPr>
          <w:rFonts w:cs="Tahoma"/>
          <w:b/>
          <w:sz w:val="24"/>
        </w:rPr>
        <w:t xml:space="preserve">  à  </w:t>
      </w:r>
      <w:r w:rsidRPr="000A6064">
        <w:rPr>
          <w:rFonts w:cs="Tahoma"/>
          <w:b/>
          <w:noProof/>
          <w:sz w:val="24"/>
        </w:rPr>
        <w:t>9h00 - Soutenance en visioconférence</w:t>
      </w:r>
    </w:p>
    <w:p w:rsidR="001E7EE9" w:rsidRPr="006A65D5" w:rsidRDefault="001E7EE9" w:rsidP="00761EE5">
      <w:pPr>
        <w:jc w:val="center"/>
        <w:rPr>
          <w:rFonts w:cs="Tahoma"/>
          <w:b/>
          <w:sz w:val="24"/>
        </w:rPr>
      </w:pPr>
    </w:p>
    <w:p w:rsidR="001E7EE9" w:rsidRDefault="001E7EE9" w:rsidP="00761EE5">
      <w:pPr>
        <w:jc w:val="center"/>
        <w:rPr>
          <w:rFonts w:cs="Tahoma"/>
          <w:b/>
          <w:sz w:val="28"/>
        </w:rPr>
      </w:pPr>
      <w:r w:rsidRPr="000A6064">
        <w:rPr>
          <w:rFonts w:cs="Tahoma"/>
          <w:noProof/>
          <w:sz w:val="28"/>
        </w:rPr>
        <w:t>Monsieur</w:t>
      </w:r>
      <w:r w:rsidRPr="006A65D5">
        <w:rPr>
          <w:rFonts w:cs="Tahoma"/>
          <w:b/>
          <w:sz w:val="28"/>
        </w:rPr>
        <w:t xml:space="preserve"> </w:t>
      </w:r>
      <w:r w:rsidRPr="000A6064">
        <w:rPr>
          <w:rFonts w:cs="Tahoma"/>
          <w:b/>
          <w:noProof/>
          <w:sz w:val="28"/>
        </w:rPr>
        <w:t>Yun</w:t>
      </w:r>
      <w:r w:rsidRPr="006A65D5">
        <w:rPr>
          <w:rFonts w:cs="Tahoma"/>
          <w:b/>
          <w:sz w:val="28"/>
        </w:rPr>
        <w:t xml:space="preserve"> </w:t>
      </w:r>
      <w:r w:rsidRPr="000A6064">
        <w:rPr>
          <w:rFonts w:cs="Tahoma"/>
          <w:b/>
          <w:noProof/>
          <w:sz w:val="28"/>
        </w:rPr>
        <w:t>LONG</w:t>
      </w:r>
    </w:p>
    <w:p w:rsidR="001E7EE9" w:rsidRPr="006A65D5" w:rsidRDefault="001E7EE9" w:rsidP="00761EE5">
      <w:pPr>
        <w:jc w:val="center"/>
        <w:rPr>
          <w:rFonts w:cs="Tahoma"/>
          <w:b/>
          <w:sz w:val="24"/>
        </w:rPr>
      </w:pPr>
    </w:p>
    <w:p w:rsidR="001E7EE9" w:rsidRDefault="001E7EE9" w:rsidP="00761EE5">
      <w:pPr>
        <w:rPr>
          <w:rFonts w:cs="Tahoma"/>
        </w:rPr>
      </w:pPr>
    </w:p>
    <w:p w:rsidR="001E7EE9" w:rsidRDefault="001E7EE9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1E7EE9" w:rsidRPr="006A65D5" w:rsidRDefault="001E7EE9" w:rsidP="00761EE5">
      <w:pPr>
        <w:rPr>
          <w:rFonts w:cs="Tahoma"/>
        </w:rPr>
      </w:pPr>
    </w:p>
    <w:p w:rsidR="001E7EE9" w:rsidRDefault="001E7EE9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1E7EE9" w:rsidRPr="006A65D5" w:rsidRDefault="001E7EE9" w:rsidP="00761EE5">
      <w:pPr>
        <w:rPr>
          <w:rFonts w:cs="Tahoma"/>
        </w:rPr>
      </w:pPr>
    </w:p>
    <w:p w:rsidR="001E7EE9" w:rsidRDefault="001E7EE9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1E7EE9" w:rsidRPr="006A65D5" w:rsidRDefault="001E7EE9" w:rsidP="00761EE5">
      <w:pPr>
        <w:rPr>
          <w:rFonts w:cs="Tahoma"/>
        </w:rPr>
      </w:pPr>
    </w:p>
    <w:p w:rsidR="001E7EE9" w:rsidRDefault="001E7EE9" w:rsidP="00761EE5">
      <w:pPr>
        <w:spacing w:line="360" w:lineRule="auto"/>
        <w:rPr>
          <w:rFonts w:cs="Tahoma"/>
          <w:b/>
          <w:i/>
        </w:rPr>
      </w:pPr>
      <w:r w:rsidRPr="000A6064">
        <w:rPr>
          <w:rFonts w:cs="Tahoma"/>
          <w:b/>
          <w:i/>
          <w:noProof/>
        </w:rPr>
        <w:t>Green superlubricity mechanisms of OH-containing lubricants for hard carbon and Si-based materials</w:t>
      </w:r>
    </w:p>
    <w:p w:rsidR="001E7EE9" w:rsidRDefault="001E7EE9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1E7EE9" w:rsidRPr="006A65D5" w:rsidRDefault="001E7EE9" w:rsidP="00761EE5">
      <w:pPr>
        <w:rPr>
          <w:rFonts w:cs="Tahoma"/>
        </w:rPr>
      </w:pPr>
    </w:p>
    <w:p w:rsidR="001E7EE9" w:rsidRDefault="001E7EE9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1E7EE9" w:rsidRDefault="001E7EE9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N. SPENCER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ETH Zürich  - Vladimir-Prelog-Weg 1-5/10 - 8093 Zürich - Suisse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C. DONNET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Laboratoire Hubert Curien - Université Jean Monnet - Saint-Etienne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J. LUO</w:t>
            </w:r>
          </w:p>
        </w:tc>
        <w:tc>
          <w:tcPr>
            <w:tcW w:w="2268" w:type="dxa"/>
          </w:tcPr>
          <w:p w:rsidR="001E7EE9" w:rsidRPr="00E854E5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State Key Laboratory - Tsinghua University - Beijing 100084 - P.R. Chine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M. MOSELER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Fraunhofer Institute for Mechanics of Materials IWM Wöhlerstr. 11/79108 Freiburg - Allemagne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N. DÖRR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Docteure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AC2T Research GmbH Viktor-Kaplan-Strasse 2/C - 2700 Wiener Neustadt - Autriche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J-M. MARTIN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M-I. DE BARROS BOUCHET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Laboratoire de Tribologie et Dynamique des Systèmes - Ecole centrale de Lyon</w:t>
            </w:r>
          </w:p>
        </w:tc>
      </w:tr>
      <w:tr w:rsidR="001E7EE9" w:rsidRPr="009D71E6" w:rsidTr="00190399">
        <w:tc>
          <w:tcPr>
            <w:tcW w:w="1809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T. LUBRECHT (invité)</w:t>
            </w:r>
          </w:p>
        </w:tc>
        <w:tc>
          <w:tcPr>
            <w:tcW w:w="2268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1E7EE9" w:rsidRPr="009D71E6" w:rsidRDefault="001E7EE9" w:rsidP="00190399">
            <w:pPr>
              <w:rPr>
                <w:rFonts w:cs="Tahoma"/>
                <w:sz w:val="18"/>
                <w:szCs w:val="18"/>
              </w:rPr>
            </w:pPr>
            <w:r w:rsidRPr="000A6064">
              <w:rPr>
                <w:rFonts w:cs="Tahoma"/>
                <w:noProof/>
                <w:sz w:val="18"/>
                <w:szCs w:val="18"/>
              </w:rPr>
              <w:t>INSA Lyon - Laboratoire de  Mécanique des Contacts et des Structures - 27 bis Avenue Jean Capelle - 69621 Villeurbanne cedex</w:t>
            </w:r>
          </w:p>
        </w:tc>
      </w:tr>
    </w:tbl>
    <w:p w:rsidR="001E7EE9" w:rsidRDefault="001E7EE9" w:rsidP="00761EE5">
      <w:pPr>
        <w:jc w:val="center"/>
        <w:rPr>
          <w:rFonts w:cs="Tahoma"/>
          <w:b/>
          <w:i/>
        </w:rPr>
      </w:pPr>
    </w:p>
    <w:p w:rsidR="001E7EE9" w:rsidRPr="00FB23E0" w:rsidRDefault="001E7EE9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1E7EE9" w:rsidRDefault="001E7EE9" w:rsidP="00062694">
      <w:pPr>
        <w:sectPr w:rsidR="001E7EE9" w:rsidSect="001E7EE9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1E7EE9" w:rsidRDefault="001E7EE9" w:rsidP="00062694"/>
    <w:sectPr w:rsidR="001E7EE9" w:rsidSect="001E7EE9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E9" w:rsidRDefault="001E7EE9" w:rsidP="008C02C8">
      <w:r>
        <w:separator/>
      </w:r>
    </w:p>
  </w:endnote>
  <w:endnote w:type="continuationSeparator" w:id="0">
    <w:p w:rsidR="001E7EE9" w:rsidRDefault="001E7EE9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E9" w:rsidRDefault="001E7EE9" w:rsidP="008C02C8">
      <w:r>
        <w:separator/>
      </w:r>
    </w:p>
  </w:footnote>
  <w:footnote w:type="continuationSeparator" w:id="0">
    <w:p w:rsidR="001E7EE9" w:rsidRDefault="001E7EE9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E9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E9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E9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1E7EE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1E7EE9"/>
    <w:rsid w:val="005969AA"/>
    <w:rsid w:val="006C4D32"/>
    <w:rsid w:val="00761EE5"/>
    <w:rsid w:val="0085335F"/>
    <w:rsid w:val="008C02C8"/>
    <w:rsid w:val="009A2AFA"/>
    <w:rsid w:val="00AA33F2"/>
    <w:rsid w:val="00B21D21"/>
    <w:rsid w:val="00B82F7C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8F5F-F8F8-4CBE-8576-FAB6E878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2020-12-01T14:38:00Z</dcterms:created>
  <dcterms:modified xsi:type="dcterms:W3CDTF">2020-12-01T14:39:00Z</dcterms:modified>
</cp:coreProperties>
</file>