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E9" w:rsidRDefault="007653E9" w:rsidP="00AA33F2">
      <w:pPr>
        <w:pStyle w:val="Titre"/>
      </w:pPr>
    </w:p>
    <w:p w:rsidR="007653E9" w:rsidRDefault="007653E9" w:rsidP="00761EE5">
      <w:pPr>
        <w:jc w:val="center"/>
        <w:rPr>
          <w:rFonts w:cs="Tahoma"/>
          <w:sz w:val="24"/>
        </w:rPr>
      </w:pPr>
    </w:p>
    <w:p w:rsidR="007653E9" w:rsidRDefault="007653E9" w:rsidP="00761EE5">
      <w:pPr>
        <w:jc w:val="center"/>
        <w:rPr>
          <w:rFonts w:cs="Tahoma"/>
          <w:sz w:val="24"/>
        </w:rPr>
      </w:pPr>
    </w:p>
    <w:p w:rsidR="007653E9" w:rsidRPr="00761EE5" w:rsidRDefault="007653E9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7653E9" w:rsidRDefault="007653E9" w:rsidP="00761EE5">
      <w:pPr>
        <w:jc w:val="center"/>
        <w:rPr>
          <w:rFonts w:cs="Tahoma"/>
          <w:sz w:val="24"/>
        </w:rPr>
      </w:pPr>
    </w:p>
    <w:p w:rsidR="007653E9" w:rsidRDefault="007653E9" w:rsidP="00761EE5">
      <w:pPr>
        <w:jc w:val="center"/>
        <w:rPr>
          <w:rFonts w:cs="Tahoma"/>
          <w:sz w:val="24"/>
        </w:rPr>
      </w:pPr>
    </w:p>
    <w:p w:rsidR="007653E9" w:rsidRDefault="007653E9" w:rsidP="00761EE5">
      <w:pPr>
        <w:jc w:val="center"/>
        <w:rPr>
          <w:rFonts w:cs="Tahoma"/>
          <w:sz w:val="24"/>
        </w:rPr>
      </w:pPr>
    </w:p>
    <w:p w:rsidR="007653E9" w:rsidRDefault="007653E9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0031FC">
        <w:rPr>
          <w:rFonts w:cs="Tahoma"/>
          <w:noProof/>
          <w:sz w:val="24"/>
        </w:rPr>
        <w:t>Informatique et Mathématiques</w:t>
      </w:r>
    </w:p>
    <w:p w:rsidR="007653E9" w:rsidRPr="006A65D5" w:rsidRDefault="007653E9" w:rsidP="00761EE5">
      <w:pPr>
        <w:jc w:val="center"/>
        <w:rPr>
          <w:rFonts w:cs="Tahoma"/>
        </w:rPr>
      </w:pPr>
    </w:p>
    <w:p w:rsidR="007653E9" w:rsidRDefault="007653E9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25/11/2022</w:t>
      </w:r>
      <w:r w:rsidRPr="006A65D5">
        <w:rPr>
          <w:rFonts w:cs="Tahoma"/>
          <w:b/>
          <w:sz w:val="24"/>
        </w:rPr>
        <w:t xml:space="preserve">  à  </w:t>
      </w:r>
      <w:r w:rsidRPr="000031FC">
        <w:rPr>
          <w:rFonts w:cs="Tahoma"/>
          <w:b/>
          <w:noProof/>
          <w:sz w:val="24"/>
        </w:rPr>
        <w:t>10h00 - Amphi. 203</w:t>
      </w:r>
    </w:p>
    <w:p w:rsidR="007653E9" w:rsidRPr="006A65D5" w:rsidRDefault="007653E9" w:rsidP="00761EE5">
      <w:pPr>
        <w:jc w:val="center"/>
        <w:rPr>
          <w:rFonts w:cs="Tahoma"/>
          <w:b/>
          <w:sz w:val="24"/>
        </w:rPr>
      </w:pPr>
    </w:p>
    <w:p w:rsidR="007653E9" w:rsidRDefault="007653E9" w:rsidP="00761EE5">
      <w:pPr>
        <w:jc w:val="center"/>
        <w:rPr>
          <w:rFonts w:cs="Tahoma"/>
          <w:b/>
          <w:sz w:val="28"/>
        </w:rPr>
      </w:pPr>
      <w:r w:rsidRPr="000031FC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0031FC">
        <w:rPr>
          <w:rFonts w:cs="Tahoma"/>
          <w:b/>
          <w:noProof/>
          <w:sz w:val="28"/>
        </w:rPr>
        <w:t>Liqun</w:t>
      </w:r>
      <w:r w:rsidRPr="006A65D5">
        <w:rPr>
          <w:rFonts w:cs="Tahoma"/>
          <w:b/>
          <w:sz w:val="28"/>
        </w:rPr>
        <w:t xml:space="preserve"> </w:t>
      </w:r>
      <w:r w:rsidRPr="000031FC">
        <w:rPr>
          <w:rFonts w:cs="Tahoma"/>
          <w:b/>
          <w:noProof/>
          <w:sz w:val="28"/>
        </w:rPr>
        <w:t>LIU</w:t>
      </w:r>
    </w:p>
    <w:p w:rsidR="007653E9" w:rsidRPr="006A65D5" w:rsidRDefault="007653E9" w:rsidP="00761EE5">
      <w:pPr>
        <w:jc w:val="center"/>
        <w:rPr>
          <w:rFonts w:cs="Tahoma"/>
          <w:b/>
          <w:sz w:val="24"/>
        </w:rPr>
      </w:pPr>
    </w:p>
    <w:p w:rsidR="007653E9" w:rsidRDefault="007653E9" w:rsidP="00761EE5">
      <w:pPr>
        <w:rPr>
          <w:rFonts w:cs="Tahoma"/>
        </w:rPr>
      </w:pPr>
    </w:p>
    <w:p w:rsidR="007653E9" w:rsidRDefault="007653E9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7653E9" w:rsidRPr="006A65D5" w:rsidRDefault="007653E9" w:rsidP="00761EE5">
      <w:pPr>
        <w:rPr>
          <w:rFonts w:cs="Tahoma"/>
        </w:rPr>
      </w:pPr>
    </w:p>
    <w:p w:rsidR="007653E9" w:rsidRDefault="007653E9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7653E9" w:rsidRPr="006A65D5" w:rsidRDefault="007653E9" w:rsidP="00761EE5">
      <w:pPr>
        <w:rPr>
          <w:rFonts w:cs="Tahoma"/>
        </w:rPr>
      </w:pPr>
    </w:p>
    <w:p w:rsidR="007653E9" w:rsidRDefault="007653E9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7653E9" w:rsidRPr="006A65D5" w:rsidRDefault="007653E9" w:rsidP="00761EE5">
      <w:pPr>
        <w:rPr>
          <w:rFonts w:cs="Tahoma"/>
        </w:rPr>
      </w:pPr>
    </w:p>
    <w:p w:rsidR="007653E9" w:rsidRPr="007653E9" w:rsidRDefault="007653E9" w:rsidP="00761EE5">
      <w:pPr>
        <w:spacing w:line="360" w:lineRule="auto"/>
        <w:rPr>
          <w:rFonts w:cs="Tahoma"/>
          <w:b/>
          <w:i/>
          <w:lang w:val="en-US"/>
        </w:rPr>
      </w:pPr>
      <w:r w:rsidRPr="007653E9">
        <w:rPr>
          <w:rFonts w:cs="Tahoma"/>
          <w:b/>
          <w:i/>
          <w:noProof/>
          <w:lang w:val="en-US"/>
        </w:rPr>
        <w:t>Visualization of Spatial and Temporal Road Traffic Data</w:t>
      </w:r>
    </w:p>
    <w:p w:rsidR="007653E9" w:rsidRPr="007653E9" w:rsidRDefault="007653E9" w:rsidP="00761EE5">
      <w:pPr>
        <w:rPr>
          <w:rFonts w:cs="Tahoma"/>
          <w:b/>
          <w:lang w:val="en-US"/>
        </w:rPr>
      </w:pPr>
      <w:proofErr w:type="gramStart"/>
      <w:r w:rsidRPr="007653E9">
        <w:rPr>
          <w:rFonts w:cs="Tahoma"/>
          <w:b/>
          <w:lang w:val="en-US"/>
        </w:rPr>
        <w:t>JURY :</w:t>
      </w:r>
      <w:proofErr w:type="gramEnd"/>
    </w:p>
    <w:p w:rsidR="007653E9" w:rsidRPr="007653E9" w:rsidRDefault="007653E9" w:rsidP="00761EE5">
      <w:pPr>
        <w:rPr>
          <w:rFonts w:cs="Tahoma"/>
          <w:lang w:val="en-US"/>
        </w:rPr>
      </w:pPr>
    </w:p>
    <w:p w:rsidR="007653E9" w:rsidRPr="007653E9" w:rsidRDefault="007653E9" w:rsidP="00761EE5">
      <w:pPr>
        <w:rPr>
          <w:rFonts w:cs="Tahoma"/>
          <w:lang w:val="en-US"/>
        </w:rPr>
      </w:pPr>
      <w:proofErr w:type="spellStart"/>
      <w:proofErr w:type="gramStart"/>
      <w:r w:rsidRPr="007653E9">
        <w:rPr>
          <w:rFonts w:cs="Tahoma"/>
          <w:lang w:val="en-US"/>
        </w:rPr>
        <w:t>Examinateurs</w:t>
      </w:r>
      <w:proofErr w:type="spellEnd"/>
      <w:r w:rsidRPr="007653E9">
        <w:rPr>
          <w:rFonts w:cs="Tahoma"/>
          <w:lang w:val="en-US"/>
        </w:rPr>
        <w:t xml:space="preserve"> :</w:t>
      </w:r>
      <w:proofErr w:type="gramEnd"/>
    </w:p>
    <w:p w:rsidR="007653E9" w:rsidRPr="007653E9" w:rsidRDefault="007653E9" w:rsidP="00761EE5">
      <w:pPr>
        <w:rPr>
          <w:rFonts w:cs="Tahoma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7653E9" w:rsidRPr="009D71E6" w:rsidTr="00486350">
        <w:tc>
          <w:tcPr>
            <w:tcW w:w="1809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S. CHRISTOPHE</w:t>
            </w:r>
          </w:p>
        </w:tc>
        <w:tc>
          <w:tcPr>
            <w:tcW w:w="2268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Directrice de Recherche</w:t>
            </w:r>
          </w:p>
        </w:tc>
        <w:tc>
          <w:tcPr>
            <w:tcW w:w="5133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IGN LASTIG - Université Gustave Eiffel - ENSG - 73 avenue de Paris - 94165 Saint-Mandé</w:t>
            </w:r>
          </w:p>
        </w:tc>
      </w:tr>
      <w:tr w:rsidR="007653E9" w:rsidRPr="009D71E6" w:rsidTr="00486350">
        <w:tc>
          <w:tcPr>
            <w:tcW w:w="1809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C. HURTER</w:t>
            </w:r>
          </w:p>
        </w:tc>
        <w:tc>
          <w:tcPr>
            <w:tcW w:w="2268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ENAC Toulouse - DEVI Room Z 15 - 7 avenue Edouard Belin - 31055 Toulouse cedex</w:t>
            </w:r>
          </w:p>
        </w:tc>
      </w:tr>
      <w:tr w:rsidR="007653E9" w:rsidRPr="009D71E6" w:rsidTr="00486350">
        <w:tc>
          <w:tcPr>
            <w:tcW w:w="1809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G. GUESQUIERE</w:t>
            </w:r>
          </w:p>
        </w:tc>
        <w:tc>
          <w:tcPr>
            <w:tcW w:w="2268" w:type="dxa"/>
          </w:tcPr>
          <w:p w:rsidR="007653E9" w:rsidRPr="00E854E5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Université Lyon 2 - 43 bd du 11 novembre 1918 - 69622 Villeurbanne cedex</w:t>
            </w:r>
          </w:p>
        </w:tc>
      </w:tr>
      <w:tr w:rsidR="007653E9" w:rsidRPr="009D71E6" w:rsidTr="00486350">
        <w:tc>
          <w:tcPr>
            <w:tcW w:w="1809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A. PROUZEAU</w:t>
            </w:r>
          </w:p>
        </w:tc>
        <w:tc>
          <w:tcPr>
            <w:tcW w:w="2268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Chargé de Recherches</w:t>
            </w:r>
          </w:p>
        </w:tc>
        <w:tc>
          <w:tcPr>
            <w:tcW w:w="5133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INRIA Bordeaux - Talence Campus - 200 Av. de la vieille tour - 33405 Talence</w:t>
            </w:r>
          </w:p>
        </w:tc>
      </w:tr>
      <w:tr w:rsidR="007653E9" w:rsidRPr="009D71E6" w:rsidTr="00486350">
        <w:tc>
          <w:tcPr>
            <w:tcW w:w="1809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R. VUILLEMOT</w:t>
            </w:r>
          </w:p>
        </w:tc>
        <w:tc>
          <w:tcPr>
            <w:tcW w:w="2268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Département Mathématiques et Informatique - Ecole centrale de Lyon</w:t>
            </w:r>
          </w:p>
        </w:tc>
      </w:tr>
      <w:tr w:rsidR="007653E9" w:rsidRPr="009D71E6" w:rsidTr="00486350">
        <w:tc>
          <w:tcPr>
            <w:tcW w:w="1809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S. DERRODE</w:t>
            </w:r>
          </w:p>
        </w:tc>
        <w:tc>
          <w:tcPr>
            <w:tcW w:w="2268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653E9" w:rsidRPr="009D71E6" w:rsidRDefault="007653E9" w:rsidP="00486350">
            <w:pPr>
              <w:rPr>
                <w:rFonts w:cs="Tahoma"/>
                <w:sz w:val="18"/>
                <w:szCs w:val="18"/>
              </w:rPr>
            </w:pPr>
            <w:r w:rsidRPr="000031FC">
              <w:rPr>
                <w:rFonts w:cs="Tahoma"/>
                <w:noProof/>
                <w:sz w:val="18"/>
                <w:szCs w:val="18"/>
              </w:rPr>
              <w:t>Département Mathématiques et Informatique - Ecole centrale de Lyon</w:t>
            </w:r>
          </w:p>
        </w:tc>
      </w:tr>
    </w:tbl>
    <w:p w:rsidR="007653E9" w:rsidRDefault="007653E9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7653E9" w:rsidRPr="00FB23E0" w:rsidRDefault="007653E9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7653E9" w:rsidRDefault="007653E9" w:rsidP="00062694">
      <w:pPr>
        <w:sectPr w:rsidR="007653E9" w:rsidSect="007653E9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7653E9" w:rsidRDefault="007653E9" w:rsidP="00062694"/>
    <w:sectPr w:rsidR="007653E9" w:rsidSect="007653E9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E9" w:rsidRDefault="007653E9" w:rsidP="008C02C8">
      <w:r>
        <w:separator/>
      </w:r>
    </w:p>
  </w:endnote>
  <w:endnote w:type="continuationSeparator" w:id="0">
    <w:p w:rsidR="007653E9" w:rsidRDefault="007653E9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E9" w:rsidRDefault="007653E9" w:rsidP="008C02C8">
      <w:r>
        <w:separator/>
      </w:r>
    </w:p>
  </w:footnote>
  <w:footnote w:type="continuationSeparator" w:id="0">
    <w:p w:rsidR="007653E9" w:rsidRDefault="007653E9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E9" w:rsidRDefault="007653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E9" w:rsidRDefault="007653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E9" w:rsidRDefault="007653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7653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7653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7653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7653E9"/>
    <w:rsid w:val="0085335F"/>
    <w:rsid w:val="00884C2E"/>
    <w:rsid w:val="008C02C8"/>
    <w:rsid w:val="009002F7"/>
    <w:rsid w:val="009A2AFA"/>
    <w:rsid w:val="00AA33F2"/>
    <w:rsid w:val="00B82F7C"/>
    <w:rsid w:val="00E935A1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67B0-0A20-41BA-8C30-3C37BB32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2022-11-17T08:58:00Z</dcterms:created>
  <dcterms:modified xsi:type="dcterms:W3CDTF">2022-11-17T09:00:00Z</dcterms:modified>
</cp:coreProperties>
</file>