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6" w:rsidRDefault="00E05606" w:rsidP="00AA33F2">
      <w:pPr>
        <w:pStyle w:val="Titre"/>
      </w:pPr>
      <w:bookmarkStart w:id="0" w:name="_GoBack"/>
      <w:bookmarkEnd w:id="0"/>
    </w:p>
    <w:p w:rsidR="00E05606" w:rsidRDefault="00E05606" w:rsidP="00761EE5">
      <w:pPr>
        <w:jc w:val="center"/>
        <w:rPr>
          <w:rFonts w:cs="Tahoma"/>
          <w:sz w:val="24"/>
        </w:rPr>
      </w:pPr>
    </w:p>
    <w:p w:rsidR="00E05606" w:rsidRDefault="00E05606" w:rsidP="00761EE5">
      <w:pPr>
        <w:jc w:val="center"/>
        <w:rPr>
          <w:rFonts w:cs="Tahoma"/>
          <w:sz w:val="24"/>
        </w:rPr>
      </w:pPr>
    </w:p>
    <w:p w:rsidR="00E05606" w:rsidRPr="00761EE5" w:rsidRDefault="00E0560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05606" w:rsidRDefault="00E05606" w:rsidP="00761EE5">
      <w:pPr>
        <w:jc w:val="center"/>
        <w:rPr>
          <w:rFonts w:cs="Tahoma"/>
          <w:sz w:val="24"/>
        </w:rPr>
      </w:pPr>
    </w:p>
    <w:p w:rsidR="00E05606" w:rsidRDefault="00E05606" w:rsidP="00761EE5">
      <w:pPr>
        <w:jc w:val="center"/>
        <w:rPr>
          <w:rFonts w:cs="Tahoma"/>
          <w:sz w:val="24"/>
        </w:rPr>
      </w:pPr>
    </w:p>
    <w:p w:rsidR="00E05606" w:rsidRDefault="00E05606" w:rsidP="00761EE5">
      <w:pPr>
        <w:jc w:val="center"/>
        <w:rPr>
          <w:rFonts w:cs="Tahoma"/>
          <w:sz w:val="24"/>
        </w:rPr>
      </w:pPr>
    </w:p>
    <w:p w:rsidR="00E05606" w:rsidRDefault="00E0560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D2EFC">
        <w:rPr>
          <w:rFonts w:cs="Tahoma"/>
          <w:noProof/>
          <w:sz w:val="24"/>
        </w:rPr>
        <w:t>Mécanique, Energétique, Génie Civil et Acoustique</w:t>
      </w:r>
    </w:p>
    <w:p w:rsidR="00E05606" w:rsidRPr="006A65D5" w:rsidRDefault="00E05606" w:rsidP="00761EE5">
      <w:pPr>
        <w:jc w:val="center"/>
        <w:rPr>
          <w:rFonts w:cs="Tahoma"/>
        </w:rPr>
      </w:pPr>
    </w:p>
    <w:p w:rsidR="00E05606" w:rsidRDefault="00E0560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05/07/2021</w:t>
      </w:r>
      <w:r w:rsidRPr="006A65D5">
        <w:rPr>
          <w:rFonts w:cs="Tahoma"/>
          <w:b/>
          <w:sz w:val="24"/>
        </w:rPr>
        <w:t xml:space="preserve">  à  </w:t>
      </w:r>
      <w:r w:rsidRPr="00FD2EFC">
        <w:rPr>
          <w:rFonts w:cs="Tahoma"/>
          <w:b/>
          <w:noProof/>
          <w:sz w:val="24"/>
        </w:rPr>
        <w:t>10h00 - soutenance en visioconférence</w:t>
      </w:r>
    </w:p>
    <w:p w:rsidR="00E05606" w:rsidRPr="006A65D5" w:rsidRDefault="00E05606" w:rsidP="00761EE5">
      <w:pPr>
        <w:jc w:val="center"/>
        <w:rPr>
          <w:rFonts w:cs="Tahoma"/>
          <w:b/>
          <w:sz w:val="24"/>
        </w:rPr>
      </w:pPr>
    </w:p>
    <w:p w:rsidR="00E05606" w:rsidRDefault="00E05606" w:rsidP="00761EE5">
      <w:pPr>
        <w:jc w:val="center"/>
        <w:rPr>
          <w:rFonts w:cs="Tahoma"/>
          <w:b/>
          <w:sz w:val="28"/>
        </w:rPr>
      </w:pPr>
      <w:r w:rsidRPr="00FD2EFC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FD2EFC">
        <w:rPr>
          <w:rFonts w:cs="Tahoma"/>
          <w:b/>
          <w:noProof/>
          <w:sz w:val="28"/>
        </w:rPr>
        <w:t>Cristina</w:t>
      </w:r>
      <w:r w:rsidRPr="006A65D5">
        <w:rPr>
          <w:rFonts w:cs="Tahoma"/>
          <w:b/>
          <w:sz w:val="28"/>
        </w:rPr>
        <w:t xml:space="preserve"> </w:t>
      </w:r>
      <w:r w:rsidRPr="00FD2EFC">
        <w:rPr>
          <w:rFonts w:cs="Tahoma"/>
          <w:b/>
          <w:noProof/>
          <w:sz w:val="28"/>
        </w:rPr>
        <w:t>GHITIU</w:t>
      </w:r>
    </w:p>
    <w:p w:rsidR="00E05606" w:rsidRPr="006A65D5" w:rsidRDefault="00E05606" w:rsidP="00761EE5">
      <w:pPr>
        <w:jc w:val="center"/>
        <w:rPr>
          <w:rFonts w:cs="Tahoma"/>
          <w:b/>
          <w:sz w:val="24"/>
        </w:rPr>
      </w:pPr>
    </w:p>
    <w:p w:rsidR="00E05606" w:rsidRDefault="00E05606" w:rsidP="00761EE5">
      <w:pPr>
        <w:rPr>
          <w:rFonts w:cs="Tahoma"/>
        </w:rPr>
      </w:pPr>
    </w:p>
    <w:p w:rsidR="00E05606" w:rsidRDefault="00E0560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05606" w:rsidRPr="006A65D5" w:rsidRDefault="00E05606" w:rsidP="00761EE5">
      <w:pPr>
        <w:rPr>
          <w:rFonts w:cs="Tahoma"/>
        </w:rPr>
      </w:pPr>
    </w:p>
    <w:p w:rsidR="00E05606" w:rsidRDefault="00E0560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05606" w:rsidRPr="006A65D5" w:rsidRDefault="00E05606" w:rsidP="00761EE5">
      <w:pPr>
        <w:rPr>
          <w:rFonts w:cs="Tahoma"/>
        </w:rPr>
      </w:pPr>
    </w:p>
    <w:p w:rsidR="00E05606" w:rsidRDefault="00E0560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05606" w:rsidRPr="006A65D5" w:rsidRDefault="00E05606" w:rsidP="00761EE5">
      <w:pPr>
        <w:rPr>
          <w:rFonts w:cs="Tahoma"/>
        </w:rPr>
      </w:pPr>
    </w:p>
    <w:p w:rsidR="00E05606" w:rsidRDefault="00E05606" w:rsidP="00761EE5">
      <w:pPr>
        <w:spacing w:line="360" w:lineRule="auto"/>
        <w:rPr>
          <w:rFonts w:cs="Tahoma"/>
          <w:b/>
          <w:i/>
        </w:rPr>
      </w:pPr>
      <w:r w:rsidRPr="00FD2EFC">
        <w:rPr>
          <w:rFonts w:cs="Tahoma"/>
          <w:b/>
          <w:i/>
          <w:noProof/>
        </w:rPr>
        <w:t>Évaluation de l'effet de l'aspersion sur les pressions et températures dans l'enceinte de confinement des réacteurs à eau pressurisée français en conditions accidentelles</w:t>
      </w:r>
    </w:p>
    <w:p w:rsidR="00E05606" w:rsidRDefault="00E0560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05606" w:rsidRPr="006A65D5" w:rsidRDefault="00E05606" w:rsidP="00761EE5">
      <w:pPr>
        <w:rPr>
          <w:rFonts w:cs="Tahoma"/>
        </w:rPr>
      </w:pPr>
    </w:p>
    <w:p w:rsidR="00E05606" w:rsidRDefault="00E0560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05606" w:rsidRDefault="00E0560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E. PORCHERON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Chercheur HDR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Deputy Head of Laboratory - Airborne Pollutants and Containment Department - Laboratory of Aerosol Physics and Metrology - PSN-RES/SCA - BP 68 - 91192 Gif-sur-Yvette cedex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J. REVEILLON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INSA Rouen Normandie - 685 Avenue de l'Université - 76800 Saint-Etienne-du-Rouvray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D. PALADINO</w:t>
            </w:r>
          </w:p>
        </w:tc>
        <w:tc>
          <w:tcPr>
            <w:tcW w:w="2268" w:type="dxa"/>
          </w:tcPr>
          <w:p w:rsidR="00E05606" w:rsidRPr="00E854E5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Paul Scherrer Institute - Forschungsstrasse 111 - 5232 Villigen PSI - Suisse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S. BENTEBOULA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CEA Centre de Saclay - 91191 Gif-sur-Yvette cedex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N. RIMBERT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ENSEM - 2 avenue de la forêt de Haye - BP 90161 - 54505 Vandoeuvre-lès-Nancy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S. SIMOENS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C. CORRE (invité)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E05606" w:rsidRPr="009D71E6" w:rsidTr="00190399">
        <w:tc>
          <w:tcPr>
            <w:tcW w:w="1809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E. DEMAY (invité)</w:t>
            </w:r>
          </w:p>
        </w:tc>
        <w:tc>
          <w:tcPr>
            <w:tcW w:w="2268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E05606" w:rsidRPr="009D71E6" w:rsidRDefault="00E05606" w:rsidP="00190399">
            <w:pPr>
              <w:rPr>
                <w:rFonts w:cs="Tahoma"/>
                <w:sz w:val="18"/>
                <w:szCs w:val="18"/>
              </w:rPr>
            </w:pPr>
            <w:r w:rsidRPr="00FD2EFC">
              <w:rPr>
                <w:rFonts w:cs="Tahoma"/>
                <w:noProof/>
                <w:sz w:val="18"/>
                <w:szCs w:val="18"/>
              </w:rPr>
              <w:t>EDF/SEPTEN Lyon</w:t>
            </w:r>
          </w:p>
        </w:tc>
      </w:tr>
    </w:tbl>
    <w:p w:rsidR="00E05606" w:rsidRDefault="00E05606" w:rsidP="00761EE5">
      <w:pPr>
        <w:jc w:val="center"/>
        <w:rPr>
          <w:rFonts w:cs="Tahoma"/>
          <w:b/>
          <w:i/>
        </w:rPr>
      </w:pPr>
    </w:p>
    <w:p w:rsidR="00E05606" w:rsidRPr="00FB23E0" w:rsidRDefault="00E0560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05606" w:rsidRDefault="00E05606" w:rsidP="00062694">
      <w:pPr>
        <w:sectPr w:rsidR="00E05606" w:rsidSect="00E0560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05606" w:rsidRDefault="00E05606" w:rsidP="00062694"/>
    <w:sectPr w:rsidR="00E05606" w:rsidSect="00E0560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06" w:rsidRDefault="00E05606" w:rsidP="008C02C8">
      <w:r>
        <w:separator/>
      </w:r>
    </w:p>
  </w:endnote>
  <w:endnote w:type="continuationSeparator" w:id="0">
    <w:p w:rsidR="00E05606" w:rsidRDefault="00E0560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06" w:rsidRDefault="00E05606" w:rsidP="008C02C8">
      <w:r>
        <w:separator/>
      </w:r>
    </w:p>
  </w:footnote>
  <w:footnote w:type="continuationSeparator" w:id="0">
    <w:p w:rsidR="00E05606" w:rsidRDefault="00E0560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6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6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6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05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D96EB1"/>
    <w:rsid w:val="00E05606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2958-C19E-4AD2-A72E-C23DB50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2021-06-30T12:59:00Z</dcterms:created>
  <dcterms:modified xsi:type="dcterms:W3CDTF">2021-06-30T12:59:00Z</dcterms:modified>
</cp:coreProperties>
</file>