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C7" w:rsidRDefault="00326CC7" w:rsidP="00AA33F2">
      <w:pPr>
        <w:pStyle w:val="Titre"/>
      </w:pPr>
    </w:p>
    <w:p w:rsidR="00326CC7" w:rsidRDefault="00326CC7" w:rsidP="00761EE5">
      <w:pPr>
        <w:jc w:val="center"/>
        <w:rPr>
          <w:rFonts w:cs="Tahoma"/>
          <w:sz w:val="24"/>
        </w:rPr>
      </w:pPr>
    </w:p>
    <w:p w:rsidR="00326CC7" w:rsidRDefault="00326CC7" w:rsidP="00761EE5">
      <w:pPr>
        <w:jc w:val="center"/>
        <w:rPr>
          <w:rFonts w:cs="Tahoma"/>
          <w:sz w:val="24"/>
        </w:rPr>
      </w:pPr>
    </w:p>
    <w:p w:rsidR="00326CC7" w:rsidRPr="00761EE5" w:rsidRDefault="00326CC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26CC7" w:rsidRDefault="00326CC7" w:rsidP="00761EE5">
      <w:pPr>
        <w:jc w:val="center"/>
        <w:rPr>
          <w:rFonts w:cs="Tahoma"/>
          <w:sz w:val="24"/>
        </w:rPr>
      </w:pPr>
    </w:p>
    <w:p w:rsidR="00326CC7" w:rsidRDefault="00326CC7" w:rsidP="00761EE5">
      <w:pPr>
        <w:jc w:val="center"/>
        <w:rPr>
          <w:rFonts w:cs="Tahoma"/>
          <w:sz w:val="24"/>
        </w:rPr>
      </w:pPr>
    </w:p>
    <w:p w:rsidR="00326CC7" w:rsidRDefault="00326CC7" w:rsidP="00761EE5">
      <w:pPr>
        <w:jc w:val="center"/>
        <w:rPr>
          <w:rFonts w:cs="Tahoma"/>
          <w:sz w:val="24"/>
        </w:rPr>
      </w:pPr>
    </w:p>
    <w:p w:rsidR="00326CC7" w:rsidRDefault="00326CC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F0388">
        <w:rPr>
          <w:rFonts w:cs="Tahoma"/>
          <w:noProof/>
          <w:sz w:val="24"/>
        </w:rPr>
        <w:t>Mécanique, Energétique, Génie Civil et Acoustique</w:t>
      </w:r>
    </w:p>
    <w:p w:rsidR="00326CC7" w:rsidRPr="006A65D5" w:rsidRDefault="00326CC7" w:rsidP="00761EE5">
      <w:pPr>
        <w:jc w:val="center"/>
        <w:rPr>
          <w:rFonts w:cs="Tahoma"/>
        </w:rPr>
      </w:pPr>
    </w:p>
    <w:p w:rsidR="00326CC7" w:rsidRDefault="00326CC7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04/03/2021</w:t>
      </w:r>
      <w:r w:rsidRPr="006A65D5">
        <w:rPr>
          <w:rFonts w:cs="Tahoma"/>
          <w:b/>
          <w:sz w:val="24"/>
        </w:rPr>
        <w:t xml:space="preserve">  à  </w:t>
      </w:r>
      <w:r w:rsidRPr="00FF0388">
        <w:rPr>
          <w:rFonts w:cs="Tahoma"/>
          <w:b/>
          <w:noProof/>
          <w:sz w:val="24"/>
        </w:rPr>
        <w:t>16h - soutenance en visioconférence</w:t>
      </w:r>
    </w:p>
    <w:p w:rsidR="00326CC7" w:rsidRPr="006A65D5" w:rsidRDefault="00326CC7" w:rsidP="00761EE5">
      <w:pPr>
        <w:jc w:val="center"/>
        <w:rPr>
          <w:rFonts w:cs="Tahoma"/>
          <w:b/>
          <w:sz w:val="24"/>
        </w:rPr>
      </w:pPr>
    </w:p>
    <w:p w:rsidR="00326CC7" w:rsidRDefault="00326CC7" w:rsidP="00761EE5">
      <w:pPr>
        <w:jc w:val="center"/>
        <w:rPr>
          <w:rFonts w:cs="Tahoma"/>
          <w:b/>
          <w:sz w:val="28"/>
        </w:rPr>
      </w:pPr>
      <w:r w:rsidRPr="00FF0388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FF0388">
        <w:rPr>
          <w:rFonts w:cs="Tahoma"/>
          <w:b/>
          <w:noProof/>
          <w:sz w:val="28"/>
        </w:rPr>
        <w:t>Sofia</w:t>
      </w:r>
      <w:r w:rsidRPr="006A65D5">
        <w:rPr>
          <w:rFonts w:cs="Tahoma"/>
          <w:b/>
          <w:sz w:val="28"/>
        </w:rPr>
        <w:t xml:space="preserve"> </w:t>
      </w:r>
      <w:r w:rsidRPr="00FF0388">
        <w:rPr>
          <w:rFonts w:cs="Tahoma"/>
          <w:b/>
          <w:noProof/>
          <w:sz w:val="28"/>
        </w:rPr>
        <w:t>FELLINI</w:t>
      </w:r>
    </w:p>
    <w:p w:rsidR="00326CC7" w:rsidRPr="006A65D5" w:rsidRDefault="00326CC7" w:rsidP="00761EE5">
      <w:pPr>
        <w:jc w:val="center"/>
        <w:rPr>
          <w:rFonts w:cs="Tahoma"/>
          <w:b/>
          <w:sz w:val="24"/>
        </w:rPr>
      </w:pPr>
    </w:p>
    <w:p w:rsidR="00326CC7" w:rsidRDefault="00326CC7" w:rsidP="00761EE5">
      <w:pPr>
        <w:rPr>
          <w:rFonts w:cs="Tahoma"/>
        </w:rPr>
      </w:pPr>
    </w:p>
    <w:p w:rsidR="00326CC7" w:rsidRDefault="00326CC7" w:rsidP="00761EE5">
      <w:pPr>
        <w:rPr>
          <w:rFonts w:cs="Tahoma"/>
          <w:b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  <w:r w:rsidRPr="006A65D5">
        <w:rPr>
          <w:rFonts w:cs="Tahoma"/>
        </w:rPr>
        <w:t xml:space="preserve">en vue de l’obtention du grade de </w:t>
      </w:r>
      <w:r w:rsidRPr="006A65D5">
        <w:rPr>
          <w:rFonts w:cs="Tahoma"/>
          <w:b/>
        </w:rPr>
        <w:t>DOCTEUR</w:t>
      </w:r>
    </w:p>
    <w:p w:rsidR="00326CC7" w:rsidRPr="006A65D5" w:rsidRDefault="00326CC7" w:rsidP="00761EE5">
      <w:pPr>
        <w:rPr>
          <w:rFonts w:cs="Tahoma"/>
        </w:rPr>
      </w:pPr>
    </w:p>
    <w:p w:rsidR="00326CC7" w:rsidRDefault="00326CC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26CC7" w:rsidRPr="006A65D5" w:rsidRDefault="00326CC7" w:rsidP="00761EE5">
      <w:pPr>
        <w:rPr>
          <w:rFonts w:cs="Tahoma"/>
        </w:rPr>
      </w:pPr>
    </w:p>
    <w:p w:rsidR="00326CC7" w:rsidRDefault="00326CC7" w:rsidP="00761EE5">
      <w:pPr>
        <w:spacing w:line="360" w:lineRule="auto"/>
        <w:rPr>
          <w:rFonts w:cs="Tahoma"/>
          <w:b/>
          <w:i/>
        </w:rPr>
      </w:pPr>
      <w:r w:rsidRPr="00FF0388">
        <w:rPr>
          <w:rFonts w:cs="Tahoma"/>
          <w:b/>
          <w:i/>
          <w:noProof/>
        </w:rPr>
        <w:t>Modeling pollutant dispersion at the city and street scales : from wind tunnel experiments to complex network theory</w:t>
      </w:r>
    </w:p>
    <w:p w:rsidR="00326CC7" w:rsidRDefault="00326CC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26CC7" w:rsidRPr="006A65D5" w:rsidRDefault="00326CC7" w:rsidP="00761EE5">
      <w:pPr>
        <w:rPr>
          <w:rFonts w:cs="Tahoma"/>
        </w:rPr>
      </w:pPr>
    </w:p>
    <w:p w:rsidR="00326CC7" w:rsidRDefault="00326CC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26CC7" w:rsidRDefault="00326CC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A. RINALDO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Ecole Polytechnique Fédérale de Lausanne - Suisse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M. VAN REEUWIJK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Imperial College - London - Royaume-Uni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S. DI SABATINO</w:t>
            </w:r>
          </w:p>
        </w:tc>
        <w:tc>
          <w:tcPr>
            <w:tcW w:w="2268" w:type="dxa"/>
          </w:tcPr>
          <w:p w:rsidR="00326CC7" w:rsidRPr="00E854E5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Università di Bologna - Italie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C. GORLE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Stanford University - USA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C. MANES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Politecnico di Torino - Italie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E. SER-GIACOMI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Postdoctoral Associate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Massachusetts Institute of Technology - USA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L. RIDOLFI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Politecnico di Torino - Italie</w:t>
            </w:r>
          </w:p>
        </w:tc>
      </w:tr>
      <w:tr w:rsidR="00326CC7" w:rsidRPr="009D71E6" w:rsidTr="00190399">
        <w:tc>
          <w:tcPr>
            <w:tcW w:w="1809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P. SALIZZONI</w:t>
            </w:r>
          </w:p>
        </w:tc>
        <w:tc>
          <w:tcPr>
            <w:tcW w:w="2268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6CC7" w:rsidRPr="009D71E6" w:rsidRDefault="00326CC7" w:rsidP="00190399">
            <w:pPr>
              <w:rPr>
                <w:rFonts w:cs="Tahoma"/>
                <w:sz w:val="18"/>
                <w:szCs w:val="18"/>
              </w:rPr>
            </w:pPr>
            <w:r w:rsidRPr="00FF0388">
              <w:rPr>
                <w:rFonts w:cs="Tahoma"/>
                <w:noProof/>
                <w:sz w:val="18"/>
                <w:szCs w:val="18"/>
              </w:rPr>
              <w:t>Laboratoire de Mécanique des Fluides et d'Acoutique - Ecole centrale de Lyon</w:t>
            </w:r>
          </w:p>
        </w:tc>
      </w:tr>
    </w:tbl>
    <w:p w:rsidR="00326CC7" w:rsidRDefault="00326CC7" w:rsidP="00761EE5">
      <w:pPr>
        <w:jc w:val="center"/>
        <w:rPr>
          <w:rFonts w:cs="Tahoma"/>
          <w:b/>
          <w:i/>
        </w:rPr>
      </w:pPr>
    </w:p>
    <w:p w:rsidR="00326CC7" w:rsidRPr="00FB23E0" w:rsidRDefault="00326CC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26CC7" w:rsidRDefault="00326CC7" w:rsidP="00062694">
      <w:pPr>
        <w:sectPr w:rsidR="00326CC7" w:rsidSect="00326CC7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26CC7" w:rsidRDefault="00326CC7" w:rsidP="00062694"/>
    <w:sectPr w:rsidR="00326CC7" w:rsidSect="00326CC7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C7" w:rsidRDefault="00326CC7" w:rsidP="008C02C8">
      <w:r>
        <w:separator/>
      </w:r>
    </w:p>
  </w:endnote>
  <w:endnote w:type="continuationSeparator" w:id="0">
    <w:p w:rsidR="00326CC7" w:rsidRDefault="00326CC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C7" w:rsidRDefault="00326CC7" w:rsidP="008C02C8">
      <w:r>
        <w:separator/>
      </w:r>
    </w:p>
  </w:footnote>
  <w:footnote w:type="continuationSeparator" w:id="0">
    <w:p w:rsidR="00326CC7" w:rsidRDefault="00326CC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7" w:rsidRDefault="00326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7" w:rsidRDefault="00326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C7" w:rsidRDefault="00326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26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326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26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26CC7"/>
    <w:rsid w:val="00501957"/>
    <w:rsid w:val="005969AA"/>
    <w:rsid w:val="006C4D32"/>
    <w:rsid w:val="00761EE5"/>
    <w:rsid w:val="007C25B1"/>
    <w:rsid w:val="0085335F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F284-4BE3-4E11-84CB-9B85635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2021-02-23T10:13:00Z</dcterms:created>
  <dcterms:modified xsi:type="dcterms:W3CDTF">2021-02-23T10:13:00Z</dcterms:modified>
</cp:coreProperties>
</file>