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E69" w:rsidRDefault="00081E69" w:rsidP="00761EE5">
      <w:pPr>
        <w:jc w:val="center"/>
        <w:rPr>
          <w:rFonts w:cs="Tahoma"/>
          <w:sz w:val="24"/>
        </w:rPr>
      </w:pPr>
      <w:bookmarkStart w:id="0" w:name="_GoBack"/>
      <w:bookmarkEnd w:id="0"/>
    </w:p>
    <w:p w:rsidR="00081E69" w:rsidRDefault="00081E69" w:rsidP="00761EE5">
      <w:pPr>
        <w:jc w:val="center"/>
        <w:rPr>
          <w:rFonts w:cs="Tahoma"/>
          <w:sz w:val="24"/>
        </w:rPr>
      </w:pPr>
    </w:p>
    <w:p w:rsidR="00081E69" w:rsidRPr="00761EE5" w:rsidRDefault="00081E69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081E69" w:rsidRDefault="00081E69" w:rsidP="00761EE5">
      <w:pPr>
        <w:jc w:val="center"/>
        <w:rPr>
          <w:rFonts w:cs="Tahoma"/>
          <w:sz w:val="24"/>
        </w:rPr>
      </w:pPr>
    </w:p>
    <w:p w:rsidR="00081E69" w:rsidRDefault="00081E69" w:rsidP="00761EE5">
      <w:pPr>
        <w:jc w:val="center"/>
        <w:rPr>
          <w:rFonts w:cs="Tahoma"/>
          <w:sz w:val="24"/>
        </w:rPr>
      </w:pPr>
    </w:p>
    <w:p w:rsidR="00081E69" w:rsidRDefault="00081E69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D35CE0">
        <w:rPr>
          <w:rFonts w:cs="Tahoma"/>
          <w:noProof/>
          <w:sz w:val="24"/>
        </w:rPr>
        <w:t>Mécanique, Energétique, Génie Civil, Acoustique</w:t>
      </w:r>
    </w:p>
    <w:p w:rsidR="00081E69" w:rsidRPr="006A65D5" w:rsidRDefault="00081E69" w:rsidP="00761EE5">
      <w:pPr>
        <w:jc w:val="center"/>
        <w:rPr>
          <w:rFonts w:cs="Tahoma"/>
        </w:rPr>
      </w:pPr>
    </w:p>
    <w:p w:rsidR="00081E69" w:rsidRDefault="00081E69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28/02/2023</w:t>
      </w:r>
      <w:r w:rsidRPr="006A65D5">
        <w:rPr>
          <w:rFonts w:cs="Tahoma"/>
          <w:b/>
          <w:sz w:val="24"/>
        </w:rPr>
        <w:t xml:space="preserve">  à  </w:t>
      </w:r>
      <w:r w:rsidRPr="00D35CE0">
        <w:rPr>
          <w:rFonts w:cs="Tahoma"/>
          <w:b/>
          <w:noProof/>
          <w:sz w:val="24"/>
        </w:rPr>
        <w:t>13h30 - Amphi. 203</w:t>
      </w:r>
    </w:p>
    <w:p w:rsidR="00081E69" w:rsidRPr="006A65D5" w:rsidRDefault="00081E69" w:rsidP="00761EE5">
      <w:pPr>
        <w:jc w:val="center"/>
        <w:rPr>
          <w:rFonts w:cs="Tahoma"/>
          <w:b/>
          <w:sz w:val="24"/>
        </w:rPr>
      </w:pPr>
    </w:p>
    <w:p w:rsidR="00081E69" w:rsidRDefault="00081E69" w:rsidP="00761EE5">
      <w:pPr>
        <w:jc w:val="center"/>
        <w:rPr>
          <w:rFonts w:cs="Tahoma"/>
          <w:b/>
          <w:sz w:val="28"/>
        </w:rPr>
      </w:pPr>
      <w:r w:rsidRPr="00D35CE0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D35CE0">
        <w:rPr>
          <w:rFonts w:cs="Tahoma"/>
          <w:b/>
          <w:noProof/>
          <w:sz w:val="28"/>
        </w:rPr>
        <w:t>Antoine</w:t>
      </w:r>
      <w:r w:rsidRPr="006A65D5">
        <w:rPr>
          <w:rFonts w:cs="Tahoma"/>
          <w:b/>
          <w:sz w:val="28"/>
        </w:rPr>
        <w:t xml:space="preserve"> </w:t>
      </w:r>
      <w:r w:rsidRPr="00D35CE0">
        <w:rPr>
          <w:rFonts w:cs="Tahoma"/>
          <w:b/>
          <w:noProof/>
          <w:sz w:val="28"/>
        </w:rPr>
        <w:t>AYMARD</w:t>
      </w:r>
    </w:p>
    <w:p w:rsidR="00081E69" w:rsidRPr="006A65D5" w:rsidRDefault="00081E69" w:rsidP="00761EE5">
      <w:pPr>
        <w:jc w:val="center"/>
        <w:rPr>
          <w:rFonts w:cs="Tahoma"/>
          <w:b/>
          <w:sz w:val="24"/>
        </w:rPr>
      </w:pPr>
    </w:p>
    <w:p w:rsidR="00081E69" w:rsidRDefault="00081E69" w:rsidP="00761EE5">
      <w:pPr>
        <w:rPr>
          <w:rFonts w:cs="Tahoma"/>
        </w:rPr>
      </w:pPr>
    </w:p>
    <w:p w:rsidR="00081E69" w:rsidRDefault="00081E69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081E69" w:rsidRPr="006A65D5" w:rsidRDefault="00081E69" w:rsidP="00761EE5">
      <w:pPr>
        <w:rPr>
          <w:rFonts w:cs="Tahoma"/>
        </w:rPr>
      </w:pPr>
    </w:p>
    <w:p w:rsidR="00081E69" w:rsidRDefault="00081E69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081E69" w:rsidRPr="006A65D5" w:rsidRDefault="00081E69" w:rsidP="00761EE5">
      <w:pPr>
        <w:rPr>
          <w:rFonts w:cs="Tahoma"/>
        </w:rPr>
      </w:pPr>
    </w:p>
    <w:p w:rsidR="00081E69" w:rsidRDefault="00081E69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081E69" w:rsidRPr="006A65D5" w:rsidRDefault="00081E69" w:rsidP="00761EE5">
      <w:pPr>
        <w:rPr>
          <w:rFonts w:cs="Tahoma"/>
        </w:rPr>
      </w:pPr>
    </w:p>
    <w:p w:rsidR="00081E69" w:rsidRDefault="00081E69" w:rsidP="00761EE5">
      <w:pPr>
        <w:spacing w:line="360" w:lineRule="auto"/>
        <w:rPr>
          <w:rFonts w:cs="Tahoma"/>
          <w:b/>
          <w:i/>
        </w:rPr>
      </w:pPr>
      <w:r w:rsidRPr="00D35CE0">
        <w:rPr>
          <w:rFonts w:cs="Tahoma"/>
          <w:b/>
          <w:i/>
          <w:noProof/>
        </w:rPr>
        <w:t>Design et réalisation d'interfaces texturées élastomériques à loi de frottement pilotée</w:t>
      </w:r>
    </w:p>
    <w:p w:rsidR="00081E69" w:rsidRDefault="00081E69" w:rsidP="00761EE5">
      <w:pPr>
        <w:rPr>
          <w:rFonts w:cs="Tahoma"/>
          <w:b/>
        </w:rPr>
      </w:pPr>
    </w:p>
    <w:p w:rsidR="00081E69" w:rsidRDefault="00081E69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081E69" w:rsidRPr="006A65D5" w:rsidRDefault="00081E69" w:rsidP="00761EE5">
      <w:pPr>
        <w:rPr>
          <w:rFonts w:cs="Tahoma"/>
        </w:rPr>
      </w:pPr>
    </w:p>
    <w:p w:rsidR="00081E69" w:rsidRDefault="00081E69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081E69" w:rsidRDefault="00081E69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081E69" w:rsidRPr="009D71E6" w:rsidTr="00486350">
        <w:tc>
          <w:tcPr>
            <w:tcW w:w="1809" w:type="dxa"/>
          </w:tcPr>
          <w:p w:rsidR="00081E69" w:rsidRPr="009D71E6" w:rsidRDefault="00081E69" w:rsidP="00486350">
            <w:pPr>
              <w:rPr>
                <w:rFonts w:cs="Tahoma"/>
                <w:sz w:val="18"/>
                <w:szCs w:val="18"/>
              </w:rPr>
            </w:pPr>
            <w:r w:rsidRPr="00D35CE0">
              <w:rPr>
                <w:rFonts w:cs="Tahoma"/>
                <w:noProof/>
                <w:sz w:val="18"/>
                <w:szCs w:val="18"/>
              </w:rPr>
              <w:t>L. VANEL</w:t>
            </w:r>
          </w:p>
        </w:tc>
        <w:tc>
          <w:tcPr>
            <w:tcW w:w="2268" w:type="dxa"/>
          </w:tcPr>
          <w:p w:rsidR="00081E69" w:rsidRPr="009D71E6" w:rsidRDefault="00081E69" w:rsidP="00486350">
            <w:pPr>
              <w:rPr>
                <w:rFonts w:cs="Tahoma"/>
                <w:sz w:val="18"/>
                <w:szCs w:val="18"/>
              </w:rPr>
            </w:pPr>
            <w:r w:rsidRPr="00D35CE0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081E69" w:rsidRPr="009D71E6" w:rsidRDefault="00081E69" w:rsidP="00486350">
            <w:pPr>
              <w:rPr>
                <w:rFonts w:cs="Tahoma"/>
                <w:sz w:val="18"/>
                <w:szCs w:val="18"/>
              </w:rPr>
            </w:pPr>
            <w:r w:rsidRPr="00D35CE0">
              <w:rPr>
                <w:rFonts w:cs="Tahoma"/>
                <w:noProof/>
                <w:sz w:val="18"/>
                <w:szCs w:val="18"/>
              </w:rPr>
              <w:t>Institut Lumière Matière - 10 rue Ada Byron - 69622 Villeurbanne</w:t>
            </w:r>
          </w:p>
        </w:tc>
      </w:tr>
      <w:tr w:rsidR="00081E69" w:rsidRPr="009D71E6" w:rsidTr="00486350">
        <w:tc>
          <w:tcPr>
            <w:tcW w:w="1809" w:type="dxa"/>
          </w:tcPr>
          <w:p w:rsidR="00081E69" w:rsidRPr="009D71E6" w:rsidRDefault="00081E69" w:rsidP="00486350">
            <w:pPr>
              <w:rPr>
                <w:rFonts w:cs="Tahoma"/>
                <w:sz w:val="18"/>
                <w:szCs w:val="18"/>
              </w:rPr>
            </w:pPr>
            <w:r w:rsidRPr="00D35CE0">
              <w:rPr>
                <w:rFonts w:cs="Tahoma"/>
                <w:noProof/>
                <w:sz w:val="18"/>
                <w:szCs w:val="18"/>
              </w:rPr>
              <w:t>P-H. CORNUAULT</w:t>
            </w:r>
          </w:p>
        </w:tc>
        <w:tc>
          <w:tcPr>
            <w:tcW w:w="2268" w:type="dxa"/>
          </w:tcPr>
          <w:p w:rsidR="00081E69" w:rsidRPr="009D71E6" w:rsidRDefault="00081E69" w:rsidP="00486350">
            <w:pPr>
              <w:rPr>
                <w:rFonts w:cs="Tahoma"/>
                <w:sz w:val="18"/>
                <w:szCs w:val="18"/>
              </w:rPr>
            </w:pPr>
            <w:r w:rsidRPr="00D35CE0">
              <w:rPr>
                <w:rFonts w:cs="Tahoma"/>
                <w:noProof/>
                <w:sz w:val="18"/>
                <w:szCs w:val="18"/>
              </w:rPr>
              <w:t>Maître de Conférences HDR</w:t>
            </w:r>
          </w:p>
        </w:tc>
        <w:tc>
          <w:tcPr>
            <w:tcW w:w="5133" w:type="dxa"/>
          </w:tcPr>
          <w:p w:rsidR="00081E69" w:rsidRPr="009D71E6" w:rsidRDefault="00081E69" w:rsidP="00486350">
            <w:pPr>
              <w:rPr>
                <w:rFonts w:cs="Tahoma"/>
                <w:sz w:val="18"/>
                <w:szCs w:val="18"/>
              </w:rPr>
            </w:pPr>
            <w:r w:rsidRPr="00D35CE0">
              <w:rPr>
                <w:rFonts w:cs="Tahoma"/>
                <w:noProof/>
                <w:sz w:val="18"/>
                <w:szCs w:val="18"/>
              </w:rPr>
              <w:t>Femto-ST - 15B avenue des Montboucons - 25030 Besançon cedex</w:t>
            </w:r>
          </w:p>
        </w:tc>
      </w:tr>
      <w:tr w:rsidR="00081E69" w:rsidRPr="009D71E6" w:rsidTr="00486350">
        <w:tc>
          <w:tcPr>
            <w:tcW w:w="1809" w:type="dxa"/>
          </w:tcPr>
          <w:p w:rsidR="00081E69" w:rsidRPr="009D71E6" w:rsidRDefault="00081E69" w:rsidP="00486350">
            <w:pPr>
              <w:rPr>
                <w:rFonts w:cs="Tahoma"/>
                <w:sz w:val="18"/>
                <w:szCs w:val="18"/>
              </w:rPr>
            </w:pPr>
            <w:r w:rsidRPr="00D35CE0">
              <w:rPr>
                <w:rFonts w:cs="Tahoma"/>
                <w:noProof/>
                <w:sz w:val="18"/>
                <w:szCs w:val="18"/>
              </w:rPr>
              <w:t>V. VIDAL</w:t>
            </w:r>
          </w:p>
        </w:tc>
        <w:tc>
          <w:tcPr>
            <w:tcW w:w="2268" w:type="dxa"/>
          </w:tcPr>
          <w:p w:rsidR="00081E69" w:rsidRPr="00E854E5" w:rsidRDefault="00081E69" w:rsidP="00486350">
            <w:pPr>
              <w:rPr>
                <w:rFonts w:cs="Tahoma"/>
                <w:sz w:val="18"/>
                <w:szCs w:val="18"/>
              </w:rPr>
            </w:pPr>
            <w:r w:rsidRPr="00D35CE0">
              <w:rPr>
                <w:rFonts w:cs="Tahoma"/>
                <w:noProof/>
                <w:sz w:val="18"/>
                <w:szCs w:val="18"/>
              </w:rPr>
              <w:t>Directrice de Recherche CNRS</w:t>
            </w:r>
          </w:p>
        </w:tc>
        <w:tc>
          <w:tcPr>
            <w:tcW w:w="5133" w:type="dxa"/>
          </w:tcPr>
          <w:p w:rsidR="00081E69" w:rsidRPr="009D71E6" w:rsidRDefault="00081E69" w:rsidP="00486350">
            <w:pPr>
              <w:rPr>
                <w:rFonts w:cs="Tahoma"/>
                <w:sz w:val="18"/>
                <w:szCs w:val="18"/>
              </w:rPr>
            </w:pPr>
            <w:r w:rsidRPr="00D35CE0">
              <w:rPr>
                <w:rFonts w:cs="Tahoma"/>
                <w:noProof/>
                <w:sz w:val="18"/>
                <w:szCs w:val="18"/>
              </w:rPr>
              <w:t>Laboratoire de Physique - ENS Lyon - 46 allée d'Italie - 69364 Lyon cedex 07</w:t>
            </w:r>
          </w:p>
        </w:tc>
      </w:tr>
      <w:tr w:rsidR="00081E69" w:rsidRPr="009D71E6" w:rsidTr="00486350">
        <w:tc>
          <w:tcPr>
            <w:tcW w:w="1809" w:type="dxa"/>
          </w:tcPr>
          <w:p w:rsidR="00081E69" w:rsidRPr="009D71E6" w:rsidRDefault="00081E69" w:rsidP="00486350">
            <w:pPr>
              <w:rPr>
                <w:rFonts w:cs="Tahoma"/>
                <w:sz w:val="18"/>
                <w:szCs w:val="18"/>
              </w:rPr>
            </w:pPr>
            <w:r w:rsidRPr="00D35CE0">
              <w:rPr>
                <w:rFonts w:cs="Tahoma"/>
                <w:noProof/>
                <w:sz w:val="18"/>
                <w:szCs w:val="18"/>
              </w:rPr>
              <w:t>J-F. MOLINARI</w:t>
            </w:r>
          </w:p>
        </w:tc>
        <w:tc>
          <w:tcPr>
            <w:tcW w:w="2268" w:type="dxa"/>
          </w:tcPr>
          <w:p w:rsidR="00081E69" w:rsidRPr="009D71E6" w:rsidRDefault="00081E69" w:rsidP="00486350">
            <w:pPr>
              <w:rPr>
                <w:rFonts w:cs="Tahoma"/>
                <w:sz w:val="18"/>
                <w:szCs w:val="18"/>
              </w:rPr>
            </w:pPr>
            <w:r w:rsidRPr="00D35CE0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081E69" w:rsidRPr="009D71E6" w:rsidRDefault="00081E69" w:rsidP="00486350">
            <w:pPr>
              <w:rPr>
                <w:rFonts w:cs="Tahoma"/>
                <w:sz w:val="18"/>
                <w:szCs w:val="18"/>
              </w:rPr>
            </w:pPr>
            <w:r w:rsidRPr="00D35CE0">
              <w:rPr>
                <w:rFonts w:cs="Tahoma"/>
                <w:noProof/>
                <w:sz w:val="18"/>
                <w:szCs w:val="18"/>
              </w:rPr>
              <w:t>EPFL -  ENAC - IIC LSMS - QC A2 474 - Station 18 - CH-1015 Lausanne - Suisse</w:t>
            </w:r>
          </w:p>
        </w:tc>
      </w:tr>
      <w:tr w:rsidR="00081E69" w:rsidRPr="009D71E6" w:rsidTr="00486350">
        <w:tc>
          <w:tcPr>
            <w:tcW w:w="1809" w:type="dxa"/>
          </w:tcPr>
          <w:p w:rsidR="00081E69" w:rsidRPr="009D71E6" w:rsidRDefault="00081E69" w:rsidP="00486350">
            <w:pPr>
              <w:rPr>
                <w:rFonts w:cs="Tahoma"/>
                <w:sz w:val="18"/>
                <w:szCs w:val="18"/>
              </w:rPr>
            </w:pPr>
            <w:r w:rsidRPr="00D35CE0">
              <w:rPr>
                <w:rFonts w:cs="Tahoma"/>
                <w:noProof/>
                <w:sz w:val="18"/>
                <w:szCs w:val="18"/>
              </w:rPr>
              <w:t>J. SCHEIBERT</w:t>
            </w:r>
          </w:p>
        </w:tc>
        <w:tc>
          <w:tcPr>
            <w:tcW w:w="2268" w:type="dxa"/>
          </w:tcPr>
          <w:p w:rsidR="00081E69" w:rsidRPr="009D71E6" w:rsidRDefault="00081E69" w:rsidP="00486350">
            <w:pPr>
              <w:rPr>
                <w:rFonts w:cs="Tahoma"/>
                <w:sz w:val="18"/>
                <w:szCs w:val="18"/>
              </w:rPr>
            </w:pPr>
            <w:r w:rsidRPr="00D35CE0">
              <w:rPr>
                <w:rFonts w:cs="Tahoma"/>
                <w:noProof/>
                <w:sz w:val="18"/>
                <w:szCs w:val="18"/>
              </w:rPr>
              <w:t>Directeur de Recherche CNRS</w:t>
            </w:r>
          </w:p>
        </w:tc>
        <w:tc>
          <w:tcPr>
            <w:tcW w:w="5133" w:type="dxa"/>
          </w:tcPr>
          <w:p w:rsidR="00081E69" w:rsidRPr="009D71E6" w:rsidRDefault="00081E69" w:rsidP="00486350">
            <w:pPr>
              <w:rPr>
                <w:rFonts w:cs="Tahoma"/>
                <w:sz w:val="18"/>
                <w:szCs w:val="18"/>
              </w:rPr>
            </w:pPr>
            <w:r w:rsidRPr="00D35CE0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081E69" w:rsidRPr="009D71E6" w:rsidTr="00486350">
        <w:tc>
          <w:tcPr>
            <w:tcW w:w="1809" w:type="dxa"/>
          </w:tcPr>
          <w:p w:rsidR="00081E69" w:rsidRPr="009D71E6" w:rsidRDefault="00081E69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081E69" w:rsidRPr="009D71E6" w:rsidRDefault="00081E69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081E69" w:rsidRPr="009D71E6" w:rsidRDefault="00081E69" w:rsidP="00486350">
            <w:pPr>
              <w:rPr>
                <w:rFonts w:cs="Tahoma"/>
                <w:sz w:val="18"/>
                <w:szCs w:val="18"/>
              </w:rPr>
            </w:pPr>
          </w:p>
        </w:tc>
      </w:tr>
      <w:tr w:rsidR="00081E69" w:rsidRPr="009D71E6" w:rsidTr="00486350">
        <w:tc>
          <w:tcPr>
            <w:tcW w:w="1809" w:type="dxa"/>
          </w:tcPr>
          <w:p w:rsidR="00081E69" w:rsidRPr="009D71E6" w:rsidRDefault="00081E69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081E69" w:rsidRPr="009D71E6" w:rsidRDefault="00081E69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081E69" w:rsidRPr="009D71E6" w:rsidRDefault="00081E69" w:rsidP="00486350">
            <w:pPr>
              <w:rPr>
                <w:rFonts w:cs="Tahoma"/>
                <w:sz w:val="18"/>
                <w:szCs w:val="18"/>
              </w:rPr>
            </w:pPr>
          </w:p>
        </w:tc>
      </w:tr>
      <w:tr w:rsidR="00081E69" w:rsidRPr="009D71E6" w:rsidTr="00486350">
        <w:tc>
          <w:tcPr>
            <w:tcW w:w="1809" w:type="dxa"/>
          </w:tcPr>
          <w:p w:rsidR="00081E69" w:rsidRPr="009D71E6" w:rsidRDefault="00081E69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081E69" w:rsidRPr="009D71E6" w:rsidRDefault="00081E69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081E69" w:rsidRPr="009D71E6" w:rsidRDefault="00081E69" w:rsidP="00486350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081E69" w:rsidRDefault="00081E69" w:rsidP="00761EE5">
      <w:pPr>
        <w:jc w:val="center"/>
        <w:rPr>
          <w:rFonts w:cs="Tahoma"/>
          <w:b/>
          <w:i/>
        </w:rPr>
      </w:pPr>
    </w:p>
    <w:p w:rsidR="00081E69" w:rsidRPr="00FB23E0" w:rsidRDefault="00081E69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081E69" w:rsidRDefault="00081E69" w:rsidP="00062694">
      <w:pPr>
        <w:sectPr w:rsidR="00081E69" w:rsidSect="00081E69">
          <w:headerReference w:type="even" r:id="rId7"/>
          <w:headerReference w:type="default" r:id="rId8"/>
          <w:headerReference w:type="first" r:id="rId9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081E69" w:rsidRDefault="00081E69" w:rsidP="00062694"/>
    <w:sectPr w:rsidR="00081E69" w:rsidSect="00081E69">
      <w:headerReference w:type="even" r:id="rId10"/>
      <w:headerReference w:type="default" r:id="rId11"/>
      <w:headerReference w:type="first" r:id="rId12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E69" w:rsidRDefault="00081E69" w:rsidP="008C02C8">
      <w:r>
        <w:separator/>
      </w:r>
    </w:p>
  </w:endnote>
  <w:endnote w:type="continuationSeparator" w:id="0">
    <w:p w:rsidR="00081E69" w:rsidRDefault="00081E69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E69" w:rsidRDefault="00081E69" w:rsidP="008C02C8">
      <w:r>
        <w:separator/>
      </w:r>
    </w:p>
  </w:footnote>
  <w:footnote w:type="continuationSeparator" w:id="0">
    <w:p w:rsidR="00081E69" w:rsidRDefault="00081E69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E69" w:rsidRDefault="00081E6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E69" w:rsidRDefault="00081E6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E69" w:rsidRDefault="00081E6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081E6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081E6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081E6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C8"/>
    <w:rsid w:val="00062694"/>
    <w:rsid w:val="00081E69"/>
    <w:rsid w:val="000846CE"/>
    <w:rsid w:val="00125E2D"/>
    <w:rsid w:val="00272C3C"/>
    <w:rsid w:val="00486350"/>
    <w:rsid w:val="00501957"/>
    <w:rsid w:val="00520D15"/>
    <w:rsid w:val="005969AA"/>
    <w:rsid w:val="006C4D32"/>
    <w:rsid w:val="00705291"/>
    <w:rsid w:val="00761EE5"/>
    <w:rsid w:val="0085335F"/>
    <w:rsid w:val="00884C2E"/>
    <w:rsid w:val="008C02C8"/>
    <w:rsid w:val="009002F7"/>
    <w:rsid w:val="009A2AFA"/>
    <w:rsid w:val="00AA33F2"/>
    <w:rsid w:val="00B82F7C"/>
    <w:rsid w:val="00C16B77"/>
    <w:rsid w:val="00D04B83"/>
    <w:rsid w:val="00EF357F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6FFA58B0-0A1D-4359-B564-DE06B032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8E472-BDA6-44DC-81E5-2B5485349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fleynaud@ad.ec-lyon.fr</cp:lastModifiedBy>
  <cp:revision>1</cp:revision>
  <dcterms:created xsi:type="dcterms:W3CDTF">2023-02-21T09:36:00Z</dcterms:created>
  <dcterms:modified xsi:type="dcterms:W3CDTF">2023-02-21T09:36:00Z</dcterms:modified>
</cp:coreProperties>
</file>